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FD66AF" w:rsidRPr="00FD66AF" w14:paraId="72DF4B54" w14:textId="77777777" w:rsidTr="002F3E22">
        <w:trPr>
          <w:gridAfter w:val="1"/>
          <w:wAfter w:w="8" w:type="dxa"/>
          <w:trHeight w:val="800"/>
          <w:tblHeader/>
        </w:trPr>
        <w:tc>
          <w:tcPr>
            <w:tcW w:w="708" w:type="dxa"/>
            <w:vMerge w:val="restart"/>
            <w:vAlign w:val="center"/>
          </w:tcPr>
          <w:p w14:paraId="29B293F9" w14:textId="77777777" w:rsidR="00FD66AF" w:rsidRPr="00FD66AF" w:rsidRDefault="00FD66AF" w:rsidP="00FD66AF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bookmarkStart w:id="0" w:name="_Hlk120867080"/>
            <w:bookmarkStart w:id="1" w:name="_Hlk159591006"/>
            <w:bookmarkStart w:id="2" w:name="_Hlk152593426"/>
            <w:r w:rsidRPr="00FD66AF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42E37499" w14:textId="77777777" w:rsidR="00FD66AF" w:rsidRPr="00FD66AF" w:rsidRDefault="00FD66AF" w:rsidP="00FD66AF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คณะกรรมการติดตามและประเมินผลงาน</w:t>
            </w:r>
          </w:p>
          <w:p w14:paraId="2AFCF3D1" w14:textId="77777777" w:rsidR="00FD66AF" w:rsidRPr="00FD66AF" w:rsidRDefault="00FD66AF" w:rsidP="00FD66AF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4522516C" w14:textId="77777777" w:rsidR="00FD66AF" w:rsidRPr="00FD66AF" w:rsidRDefault="00FD66AF" w:rsidP="00FD66AF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D66AF">
              <w:rPr>
                <w:rFonts w:ascii="TH SarabunPSK" w:hAnsi="TH SarabunPSK" w:cs="TH SarabunPSK" w:hint="cs"/>
                <w:b/>
                <w:bCs/>
                <w:sz w:val="26"/>
                <w:szCs w:val="26"/>
                <w:highlight w:val="yellow"/>
                <w:cs/>
              </w:rPr>
              <w:t>(โปรดระบุ)</w:t>
            </w:r>
          </w:p>
          <w:p w14:paraId="509A746D" w14:textId="77777777" w:rsidR="00FD66AF" w:rsidRPr="00FD66AF" w:rsidRDefault="00FD66AF" w:rsidP="00FD66AF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ข้อมูลผลการดำเนินงาน ณ ไตรมาส</w:t>
            </w:r>
            <w:r w:rsidRPr="00FD66A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1</w:t>
            </w: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ปีงบประมาณ พ.ศ. 256</w:t>
            </w:r>
            <w:r w:rsidRPr="00FD66A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  <w:p w14:paraId="50714B6B" w14:textId="77777777" w:rsidR="00FD66AF" w:rsidRPr="00FD66AF" w:rsidRDefault="00FD66AF" w:rsidP="00FD66AF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FD66A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ณ</w:t>
            </w: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FD66A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วันที่</w:t>
            </w: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FD66A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31 ธันวาคม พ</w:t>
            </w: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FD66A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ศ</w:t>
            </w: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 256</w:t>
            </w:r>
            <w:r w:rsidRPr="00FD66AF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25672F33" w14:textId="77777777" w:rsidR="00FD66AF" w:rsidRPr="00FD66AF" w:rsidRDefault="00FD66AF" w:rsidP="00FD66AF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66AF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028A7D84" w14:textId="77777777" w:rsidR="00FD66AF" w:rsidRPr="00FD66AF" w:rsidRDefault="00FD66AF" w:rsidP="00FD66AF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FD66AF">
              <w:rPr>
                <w:rFonts w:ascii="TH SarabunPSK" w:hAnsi="TH SarabunPSK" w:cs="TH SarabunPSK"/>
                <w:b/>
                <w:bCs/>
                <w:spacing w:val="-4"/>
                <w:cs/>
              </w:rPr>
              <w:t>กรอบเวลาที่จะดำเนินการให้แล้วเสร็จ</w:t>
            </w:r>
            <w:r w:rsidRPr="00FD66AF">
              <w:rPr>
                <w:rFonts w:ascii="TH SarabunPSK" w:hAnsi="TH SarabunPSK" w:cs="TH SarabunPSK"/>
                <w:b/>
                <w:bCs/>
                <w:cs/>
              </w:rPr>
              <w:t xml:space="preserve">และรายละเอียด </w:t>
            </w:r>
            <w:r w:rsidRPr="00FD66AF">
              <w:rPr>
                <w:rFonts w:ascii="TH SarabunPSK" w:hAnsi="TH SarabunPSK" w:cs="TH SarabunPSK"/>
                <w:b/>
                <w:bCs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15FDD718" w14:textId="77777777" w:rsidR="00FD66AF" w:rsidRPr="00FD66AF" w:rsidRDefault="00FD66AF" w:rsidP="00FD66AF">
            <w:pPr>
              <w:spacing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D66AF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463178A8" w14:textId="77777777" w:rsidR="00FD66AF" w:rsidRPr="00FD66AF" w:rsidRDefault="00FD66AF" w:rsidP="00FD66AF">
            <w:pPr>
              <w:spacing w:line="240" w:lineRule="exact"/>
              <w:ind w:left="-58" w:right="-5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FD66AF">
              <w:rPr>
                <w:rFonts w:ascii="TH SarabunPSK" w:hAnsi="TH SarabunPSK" w:cs="TH SarabunPSK" w:hint="cs"/>
                <w:b/>
                <w:bCs/>
                <w:cs/>
              </w:rPr>
              <w:t>ระดับวิกฤตที่</w:t>
            </w:r>
            <w:r w:rsidRPr="00FD66AF">
              <w:rPr>
                <w:rFonts w:ascii="TH SarabunPSK" w:hAnsi="TH SarabunPSK" w:cs="TH SarabunPSK"/>
                <w:b/>
                <w:bCs/>
              </w:rPr>
              <w:br/>
            </w:r>
            <w:r w:rsidRPr="00FD66AF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มีผลกระทบต่อ</w:t>
            </w:r>
            <w:r w:rsidRPr="00FD66AF">
              <w:rPr>
                <w:rFonts w:ascii="TH SarabunPSK" w:hAnsi="TH SarabunPSK" w:cs="TH SarabunPSK" w:hint="cs"/>
                <w:b/>
                <w:bCs/>
                <w:cs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72EE93B4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</w:rPr>
            </w:pPr>
            <w:r w:rsidRPr="00FD66AF">
              <w:rPr>
                <w:rFonts w:ascii="TH SarabunPSK" w:hAnsi="TH SarabunPSK" w:cs="TH SarabunPSK" w:hint="cs"/>
                <w:b/>
                <w:bCs/>
                <w:highlight w:val="yellow"/>
                <w:cs/>
              </w:rPr>
              <w:t>(โปรดระบุ)</w:t>
            </w:r>
          </w:p>
          <w:p w14:paraId="45A555F4" w14:textId="77777777" w:rsidR="00FD66AF" w:rsidRPr="00FD66AF" w:rsidRDefault="00FD66AF" w:rsidP="00FD66AF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b/>
                <w:bCs/>
                <w:spacing w:val="-6"/>
                <w:cs/>
              </w:rPr>
              <w:t>สรุปผลการดำเนินงาน</w:t>
            </w:r>
          </w:p>
        </w:tc>
      </w:tr>
      <w:tr w:rsidR="00FD66AF" w:rsidRPr="00FD66AF" w14:paraId="220AF053" w14:textId="77777777" w:rsidTr="002F3E22">
        <w:trPr>
          <w:trHeight w:val="700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7B59BF9C" w14:textId="77777777" w:rsidR="00FD66AF" w:rsidRPr="00FD66AF" w:rsidRDefault="00FD66AF" w:rsidP="00FD66AF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3D18CBAB" w14:textId="77777777" w:rsidR="00FD66AF" w:rsidRPr="00FD66AF" w:rsidRDefault="00FD66AF" w:rsidP="00FD66AF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7B4A2CAB" w14:textId="77777777" w:rsidR="00FD66AF" w:rsidRPr="00FD66AF" w:rsidRDefault="00FD66AF" w:rsidP="00FD66AF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67A09C3F" w14:textId="77777777" w:rsidR="00FD66AF" w:rsidRPr="00FD66AF" w:rsidRDefault="00FD66AF" w:rsidP="00FD66AF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17970E1B" w14:textId="77777777" w:rsidR="00FD66AF" w:rsidRPr="00FD66AF" w:rsidRDefault="00FD66AF" w:rsidP="00FD66AF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FD66AF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1904E6E5" w14:textId="77777777" w:rsidR="00FD66AF" w:rsidRPr="00FD66AF" w:rsidRDefault="00FD66AF" w:rsidP="00FD66AF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FD66AF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6C1AA4CC" w14:textId="77777777" w:rsidR="00FD66AF" w:rsidRPr="00FD66AF" w:rsidRDefault="00FD66AF" w:rsidP="00FD66AF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FD66AF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55311C7F" w14:textId="77777777" w:rsidR="00FD66AF" w:rsidRPr="00FD66AF" w:rsidRDefault="00FD66AF" w:rsidP="00FD66AF">
            <w:pPr>
              <w:spacing w:line="16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cs/>
              </w:rPr>
            </w:pPr>
            <w:r w:rsidRPr="00FD66AF">
              <w:rPr>
                <w:rFonts w:ascii="TH SarabunPSK" w:hAnsi="TH SarabunPSK" w:cs="TH SarabunPSK" w:hint="cs"/>
                <w:b/>
                <w:bCs/>
                <w:spacing w:val="-8"/>
                <w:cs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81F0DAD" w14:textId="77777777" w:rsidR="00FD66AF" w:rsidRPr="00FD66AF" w:rsidRDefault="00FD66AF" w:rsidP="00FD66AF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FD66AF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3A5C8203" w14:textId="77777777" w:rsidR="00FD66AF" w:rsidRPr="00FD66AF" w:rsidRDefault="00FD66AF" w:rsidP="00FD66AF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FD66AF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09F4709B" w14:textId="77777777" w:rsidR="00FD66AF" w:rsidRPr="00FD66AF" w:rsidRDefault="00FD66AF" w:rsidP="00FD66AF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FD66AF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019090AD" w14:textId="77777777" w:rsidR="00FD66AF" w:rsidRPr="00FD66AF" w:rsidRDefault="00FD66AF" w:rsidP="00FD66AF">
            <w:pPr>
              <w:spacing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FD66AF">
              <w:rPr>
                <w:rFonts w:ascii="TH SarabunPSK" w:hAnsi="TH SarabunPSK" w:cs="TH SarabunPSK" w:hint="cs"/>
                <w:b/>
                <w:bCs/>
                <w:spacing w:val="-6"/>
                <w:cs/>
              </w:rPr>
              <w:t>5 คะแนน</w:t>
            </w:r>
          </w:p>
        </w:tc>
      </w:tr>
      <w:bookmarkEnd w:id="0"/>
      <w:tr w:rsidR="00FD66AF" w:rsidRPr="00FD66AF" w14:paraId="6964A951" w14:textId="77777777" w:rsidTr="002F3E22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18B271D4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0C5908C" w14:textId="77777777" w:rsidR="00FD66AF" w:rsidRPr="00FD66AF" w:rsidRDefault="00FD66AF" w:rsidP="00FD66AF">
            <w:pPr>
              <w:tabs>
                <w:tab w:val="left" w:pos="1843"/>
                <w:tab w:val="left" w:pos="2268"/>
              </w:tabs>
              <w:spacing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การประชุมครั้งที่ 10/</w:t>
            </w:r>
            <w:r w:rsidRPr="00FD66A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2568</w:t>
            </w:r>
            <w:r w:rsidRPr="00FD66A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 วันที่ 7 พฤศจิกายน พ.ศ. </w:t>
            </w:r>
            <w:r w:rsidRPr="00FD66A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  <w:t>2568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6470160" w14:textId="77777777" w:rsidR="00FD66AF" w:rsidRPr="00FD66AF" w:rsidRDefault="00FD66AF" w:rsidP="00FD66AF">
            <w:pPr>
              <w:tabs>
                <w:tab w:val="left" w:pos="162"/>
              </w:tabs>
              <w:spacing w:line="260" w:lineRule="exact"/>
              <w:ind w:right="-45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0C65AD" w14:textId="77777777" w:rsidR="00FD66AF" w:rsidRPr="00FD66AF" w:rsidRDefault="00FD66AF" w:rsidP="00FD66AF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FA57CF9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AB81387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2D20F49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2FA15D48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C844D00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A8ADB88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C14C4C7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3CDCDFF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D66AF" w:rsidRPr="00FD66AF" w14:paraId="7F0A2C53" w14:textId="77777777" w:rsidTr="002F3E22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55C08807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8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62F5B32" w14:textId="77777777" w:rsidR="00FD66AF" w:rsidRPr="00FD66AF" w:rsidRDefault="00FD66AF" w:rsidP="00FD66AF">
            <w:pPr>
              <w:tabs>
                <w:tab w:val="left" w:pos="1843"/>
                <w:tab w:val="left" w:pos="2268"/>
              </w:tabs>
              <w:spacing w:line="260" w:lineRule="exact"/>
              <w:jc w:val="thaiDistribute"/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r w:rsidRPr="00FD66AF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sz w:val="26"/>
                <w:szCs w:val="26"/>
                <w:cs/>
              </w:rPr>
              <w:t>การประชุมร่วมกับคณะผู้บริหารมหาวิทยาลัยเพื่อพิจารณา (ร่าง) รายงานการติดตามและประเมินผลงาน มหาวิทยาลัยเทคโนโลยีสุรนารี ประจำปีงบประมาณ พ.ศ. 2568 (1 ตุลาคม พ.ศ. 2567 - 30 กันยายน พ.ศ. 2568)</w:t>
            </w:r>
          </w:p>
          <w:p w14:paraId="71CA6128" w14:textId="77777777" w:rsidR="00FD66AF" w:rsidRPr="00FD66AF" w:rsidRDefault="00FD66AF" w:rsidP="00FD66AF">
            <w:pPr>
              <w:tabs>
                <w:tab w:val="left" w:pos="1843"/>
                <w:tab w:val="left" w:pos="2268"/>
              </w:tabs>
              <w:spacing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D66AF">
              <w:rPr>
                <w:rFonts w:ascii="TH SarabunPSK" w:eastAsia="Calibri" w:hAnsi="TH SarabunPSK" w:cs="TH SarabunPSK"/>
                <w:b/>
                <w:bCs/>
                <w:color w:val="000000" w:themeColor="text1"/>
                <w:spacing w:val="-2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BFE2D1F" w14:textId="77777777" w:rsidR="00FD66AF" w:rsidRPr="00FD66AF" w:rsidRDefault="00FD66AF" w:rsidP="00FD66AF">
            <w:pPr>
              <w:tabs>
                <w:tab w:val="left" w:pos="162"/>
              </w:tabs>
              <w:spacing w:line="260" w:lineRule="exact"/>
              <w:ind w:right="-45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115E630" w14:textId="77777777" w:rsidR="00FD66AF" w:rsidRPr="00FD66AF" w:rsidRDefault="00FD66AF" w:rsidP="00FD66AF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02C96E2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9A50E9A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C2E141E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EC6AB80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6AE16DA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FAFA2BB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002AB62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175CB6E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D66AF" w:rsidRPr="00FD66AF" w14:paraId="7EDDBE72" w14:textId="77777777" w:rsidTr="002F3E22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4536589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4E6B1C80" w14:textId="77777777" w:rsidR="00FD66AF" w:rsidRPr="00FD66AF" w:rsidRDefault="00FD66AF" w:rsidP="00FD66AF">
            <w:pPr>
              <w:tabs>
                <w:tab w:val="left" w:pos="1843"/>
                <w:tab w:val="left" w:pos="2268"/>
              </w:tabs>
              <w:spacing w:line="26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  <w:cs/>
              </w:rPr>
              <w:t>ใน (</w:t>
            </w: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>ร่าง</w:t>
            </w:r>
            <w:r w:rsidRPr="00FD66AF">
              <w:rPr>
                <w:rFonts w:ascii="TH SarabunPSK" w:hAnsi="TH SarabunPSK" w:cs="TH SarabunPSK"/>
                <w:color w:val="000000"/>
                <w:spacing w:val="-4"/>
                <w:sz w:val="26"/>
                <w:szCs w:val="26"/>
                <w:cs/>
              </w:rPr>
              <w:t>) ข้อเสนอแนะของคณะกรรมการติดตามและประเมินผลงานในเล่มรายงาน</w:t>
            </w:r>
            <w:r w:rsidRPr="00FD66A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การติดตามและ</w:t>
            </w: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>ประเมินผล</w:t>
            </w:r>
            <w:r w:rsidRPr="00FD66A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งาน มหาวิทยาลัยเทคโนโลยีสุรนารี ประจำปีงบประมาณ พ.ศ. 25</w:t>
            </w:r>
            <w:r w:rsidRPr="00FD66AF">
              <w:rPr>
                <w:rFonts w:ascii="TH SarabunPSK" w:hAnsi="TH SarabunPSK" w:cs="TH SarabunPSK"/>
                <w:color w:val="000000"/>
                <w:sz w:val="26"/>
                <w:szCs w:val="26"/>
              </w:rPr>
              <w:t>68</w:t>
            </w:r>
            <w:r w:rsidRPr="00FD66AF"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 xml:space="preserve"> เห็นควรจัดเป็น 2 ส่วน และเพิ่มเติมดังนี้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E312B45" w14:textId="77777777" w:rsidR="00FD66AF" w:rsidRPr="00FD66AF" w:rsidRDefault="00FD66AF" w:rsidP="00FD66AF">
            <w:pPr>
              <w:tabs>
                <w:tab w:val="left" w:pos="162"/>
              </w:tabs>
              <w:spacing w:line="260" w:lineRule="exact"/>
              <w:ind w:right="-45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F55EEED" w14:textId="77777777" w:rsidR="00FD66AF" w:rsidRPr="00FD66AF" w:rsidRDefault="00FD66AF" w:rsidP="00FD66AF">
            <w:pPr>
              <w:spacing w:line="260" w:lineRule="exact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  <w:t>กรอบเวลาที่จะดำเนินการให้แล้วเสร็จ :</w:t>
            </w:r>
          </w:p>
          <w:p w14:paraId="5EBBD37C" w14:textId="77777777" w:rsidR="00FD66AF" w:rsidRPr="00FD66AF" w:rsidRDefault="00FD66AF" w:rsidP="00FD66AF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</w:rPr>
            </w:pPr>
          </w:p>
          <w:p w14:paraId="66AD30A2" w14:textId="77777777" w:rsidR="00FD66AF" w:rsidRPr="00FD66AF" w:rsidRDefault="00FD66AF" w:rsidP="00FD66AF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 xml:space="preserve">รายละเอียด </w:t>
            </w: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</w:rPr>
              <w:t xml:space="preserve">Milestone </w:t>
            </w: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: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D2FA8F8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871FE12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582CD96C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B9DD8C1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19139C3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B61928E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9402B94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DD4917A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D66AF" w:rsidRPr="00FD66AF" w14:paraId="74D27485" w14:textId="77777777" w:rsidTr="002F3E22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1BE02669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012E3B87" w14:textId="77777777" w:rsidR="00FD66AF" w:rsidRPr="00FD66AF" w:rsidRDefault="00FD66AF" w:rsidP="00FD66AF">
            <w:pPr>
              <w:numPr>
                <w:ilvl w:val="0"/>
                <w:numId w:val="40"/>
              </w:numPr>
              <w:tabs>
                <w:tab w:val="left" w:pos="320"/>
                <w:tab w:val="left" w:pos="1080"/>
              </w:tabs>
              <w:spacing w:after="140" w:line="25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D66AF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ส่วนที่ 1 </w:t>
            </w: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>ข้อเสนอแนะจากการดำเนินงานในรอบปีงบประมาณ พ.ศ. 2568 มีดังนี้</w:t>
            </w:r>
          </w:p>
          <w:p w14:paraId="65AE520D" w14:textId="77777777" w:rsidR="00FD66AF" w:rsidRPr="00FD66AF" w:rsidRDefault="00FD66AF" w:rsidP="00FD66AF">
            <w:pPr>
              <w:numPr>
                <w:ilvl w:val="1"/>
                <w:numId w:val="41"/>
              </w:numPr>
              <w:tabs>
                <w:tab w:val="left" w:pos="360"/>
                <w:tab w:val="left" w:pos="1080"/>
              </w:tabs>
              <w:spacing w:after="140" w:line="25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>ควรวิเคราะห์หาสาเหตุและกำหนดแนวทางปรับปรุงแก้ไขการดำเนินงาน</w:t>
            </w: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FD66AF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ในปีถัดไปสำหรับตัวชี้วัดที่ยังดำเนินการไม่เป็นไปตามเป้าหมาย เพื่อให้บรรลุเป้าหมายที่กำหนด ได้แก่</w:t>
            </w:r>
          </w:p>
          <w:p w14:paraId="6B8EBCC6" w14:textId="77777777" w:rsidR="00FD66AF" w:rsidRPr="00FD66AF" w:rsidRDefault="00FD66AF" w:rsidP="00FD66AF">
            <w:pPr>
              <w:numPr>
                <w:ilvl w:val="0"/>
                <w:numId w:val="42"/>
              </w:numPr>
              <w:tabs>
                <w:tab w:val="left" w:pos="1843"/>
                <w:tab w:val="left" w:pos="2268"/>
              </w:tabs>
              <w:spacing w:after="14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D66AF">
              <w:rPr>
                <w:rFonts w:ascii="TH SarabunPSK" w:eastAsia="Calibri" w:hAnsi="TH SarabunPSK" w:cs="TH SarabunPSK"/>
                <w:spacing w:val="-4"/>
                <w:sz w:val="26"/>
                <w:szCs w:val="26"/>
                <w:u w:val="single"/>
                <w:cs/>
              </w:rPr>
              <w:t xml:space="preserve">ตัวชี้วัดย่อยที่ </w:t>
            </w:r>
            <w:r w:rsidRPr="00FD66AF">
              <w:rPr>
                <w:rFonts w:ascii="TH SarabunPSK" w:eastAsia="Calibri" w:hAnsi="TH SarabunPSK" w:cs="TH SarabunPSK"/>
                <w:spacing w:val="-4"/>
                <w:sz w:val="26"/>
                <w:szCs w:val="26"/>
                <w:u w:val="single"/>
              </w:rPr>
              <w:t>1.3</w:t>
            </w:r>
            <w:r w:rsidRPr="00FD66AF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 xml:space="preserve"> รายได้จากทรัพย์สินทางปัญญาของมหาวิทยาลัย และ</w:t>
            </w:r>
            <w:r w:rsidRPr="00FD66AF">
              <w:rPr>
                <w:rFonts w:ascii="TH SarabunPSK" w:eastAsia="Calibri" w:hAnsi="TH SarabunPSK" w:cs="TH SarabunPSK"/>
                <w:spacing w:val="-4"/>
                <w:sz w:val="26"/>
                <w:szCs w:val="26"/>
                <w:u w:val="single"/>
                <w:cs/>
              </w:rPr>
              <w:t xml:space="preserve">ตัวชี้วัดย่อยที่ </w:t>
            </w:r>
            <w:r w:rsidRPr="00FD66AF">
              <w:rPr>
                <w:rFonts w:ascii="TH SarabunPSK" w:eastAsia="Calibri" w:hAnsi="TH SarabunPSK" w:cs="TH SarabunPSK"/>
                <w:spacing w:val="-4"/>
                <w:sz w:val="26"/>
                <w:szCs w:val="26"/>
                <w:u w:val="single"/>
              </w:rPr>
              <w:t>2.2</w:t>
            </w:r>
            <w:r w:rsidRPr="00FD66AF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 xml:space="preserve"> กำไร/ขาดทุน</w:t>
            </w:r>
            <w:r w:rsidRPr="00FD66AF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>จาก</w:t>
            </w:r>
            <w:r w:rsidRPr="00FD66AF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>การดำเนินงานสุทธิของ</w:t>
            </w:r>
            <w:proofErr w:type="spellStart"/>
            <w:r w:rsidRPr="00FD66AF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>เทค</w:t>
            </w:r>
            <w:proofErr w:type="spellEnd"/>
            <w:r w:rsidRPr="00FD66AF">
              <w:rPr>
                <w:rFonts w:ascii="TH SarabunPSK" w:eastAsia="Calibri" w:hAnsi="TH SarabunPSK" w:cs="TH SarabunPSK"/>
                <w:spacing w:val="-4"/>
                <w:sz w:val="26"/>
                <w:szCs w:val="26"/>
                <w:cs/>
              </w:rPr>
              <w:t>โนธานี ที่มีคะแนนต่ำมากนั้น มหาวิทยาลัยควรให้ความสำคัญเป็นพิเศษในตัวชี้วัดทั้งสองนี้ เนื่องจากเป็นตัวชี้วัดในเชิงอนาคตที่กำหนดรายได้ของมหาวิทยาลัย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5DECED7E" w14:textId="77777777" w:rsidR="00FD66AF" w:rsidRPr="00FD66AF" w:rsidRDefault="00FD66AF" w:rsidP="00FD66AF">
            <w:pPr>
              <w:spacing w:line="250" w:lineRule="exact"/>
              <w:ind w:left="10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655FD476" w14:textId="77777777" w:rsidR="00FD66AF" w:rsidRPr="00FD66AF" w:rsidRDefault="00FD66AF" w:rsidP="00FD66AF">
            <w:pPr>
              <w:spacing w:line="250" w:lineRule="exact"/>
              <w:ind w:left="10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28669CF8" w14:textId="77777777" w:rsidR="00FD66AF" w:rsidRPr="00FD66AF" w:rsidRDefault="00FD66AF" w:rsidP="00FD66AF">
            <w:pPr>
              <w:spacing w:line="250" w:lineRule="exact"/>
              <w:ind w:left="10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03A0915E" w14:textId="77777777" w:rsidR="00FD66AF" w:rsidRPr="00FD66AF" w:rsidRDefault="00FD66AF" w:rsidP="00FD66AF">
            <w:pPr>
              <w:spacing w:line="250" w:lineRule="exact"/>
              <w:ind w:left="106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  <w:p w14:paraId="41F56A43" w14:textId="77777777" w:rsidR="00FD66AF" w:rsidRPr="00FD66AF" w:rsidRDefault="00FD66AF" w:rsidP="00FD66AF">
            <w:pPr>
              <w:numPr>
                <w:ilvl w:val="0"/>
                <w:numId w:val="17"/>
              </w:numPr>
              <w:tabs>
                <w:tab w:val="left" w:pos="162"/>
              </w:tabs>
              <w:spacing w:after="140" w:line="250" w:lineRule="exact"/>
              <w:ind w:left="132" w:right="-45" w:hanging="13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EFA5F22" w14:textId="77777777" w:rsidR="00FD66AF" w:rsidRPr="00FD66AF" w:rsidRDefault="00FD66AF" w:rsidP="00FD66AF">
            <w:pPr>
              <w:spacing w:line="25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620908A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A55DB46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AC9B771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78F2791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9EDC462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193D439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F414268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59D765C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D66AF" w:rsidRPr="00FD66AF" w14:paraId="19AE3A1E" w14:textId="77777777" w:rsidTr="002F3E22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8CD0EFF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7DC53010" w14:textId="77777777" w:rsidR="00FD66AF" w:rsidRPr="00FD66AF" w:rsidRDefault="00FD66AF" w:rsidP="00FD66AF">
            <w:pPr>
              <w:numPr>
                <w:ilvl w:val="0"/>
                <w:numId w:val="42"/>
              </w:numPr>
              <w:tabs>
                <w:tab w:val="left" w:pos="1843"/>
                <w:tab w:val="left" w:pos="2268"/>
              </w:tabs>
              <w:spacing w:after="14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14"/>
                <w:sz w:val="26"/>
                <w:szCs w:val="26"/>
                <w:cs/>
              </w:rPr>
            </w:pPr>
            <w:r w:rsidRPr="00FD66AF">
              <w:rPr>
                <w:rFonts w:ascii="TH SarabunPSK" w:eastAsia="Calibri" w:hAnsi="TH SarabunPSK" w:cs="TH SarabunPSK"/>
                <w:spacing w:val="-14"/>
                <w:sz w:val="26"/>
                <w:szCs w:val="26"/>
                <w:u w:val="single"/>
                <w:cs/>
              </w:rPr>
              <w:t xml:space="preserve">ตัวชี้วัดที่ </w:t>
            </w:r>
            <w:r w:rsidRPr="00FD66AF">
              <w:rPr>
                <w:rFonts w:ascii="TH SarabunPSK" w:eastAsia="Calibri" w:hAnsi="TH SarabunPSK" w:cs="TH SarabunPSK"/>
                <w:spacing w:val="-14"/>
                <w:sz w:val="26"/>
                <w:szCs w:val="26"/>
                <w:u w:val="single"/>
              </w:rPr>
              <w:t>6</w:t>
            </w:r>
            <w:r w:rsidRPr="00FD66AF">
              <w:rPr>
                <w:rFonts w:ascii="TH SarabunPSK" w:eastAsia="Calibri" w:hAnsi="TH SarabunPSK" w:cs="TH SarabunPSK"/>
                <w:spacing w:val="-14"/>
                <w:sz w:val="26"/>
                <w:szCs w:val="26"/>
                <w:cs/>
              </w:rPr>
              <w:t xml:space="preserve"> จำนวนชุดวิชาและจำนวนผู้เรียนในระบบคลังหน่วยกิต (</w:t>
            </w:r>
            <w:r w:rsidRPr="00FD66AF">
              <w:rPr>
                <w:rFonts w:ascii="TH SarabunPSK" w:eastAsia="Calibri" w:hAnsi="TH SarabunPSK" w:cs="TH SarabunPSK"/>
                <w:spacing w:val="-14"/>
                <w:sz w:val="26"/>
                <w:szCs w:val="26"/>
              </w:rPr>
              <w:t xml:space="preserve">Credit Bank) </w:t>
            </w:r>
            <w:r w:rsidRPr="00FD66AF">
              <w:rPr>
                <w:rFonts w:ascii="TH SarabunPSK" w:eastAsia="Calibri" w:hAnsi="TH SarabunPSK" w:cs="TH SarabunPSK"/>
                <w:spacing w:val="-14"/>
                <w:sz w:val="26"/>
                <w:szCs w:val="26"/>
                <w:cs/>
              </w:rPr>
              <w:t xml:space="preserve">ตัวชี้วัดนี้ถือเป็น </w:t>
            </w:r>
            <w:r w:rsidRPr="00FD66AF">
              <w:rPr>
                <w:rFonts w:ascii="TH SarabunPSK" w:eastAsia="Calibri" w:hAnsi="TH SarabunPSK" w:cs="TH SarabunPSK"/>
                <w:spacing w:val="-14"/>
                <w:sz w:val="26"/>
                <w:szCs w:val="26"/>
              </w:rPr>
              <w:t xml:space="preserve">flagship </w:t>
            </w:r>
            <w:r w:rsidRPr="00FD66AF">
              <w:rPr>
                <w:rFonts w:ascii="TH SarabunPSK" w:eastAsia="Calibri" w:hAnsi="TH SarabunPSK" w:cs="TH SarabunPSK"/>
                <w:spacing w:val="-14"/>
                <w:sz w:val="26"/>
                <w:szCs w:val="26"/>
                <w:cs/>
              </w:rPr>
              <w:t xml:space="preserve">ที่สำคัญของมหาวิทยาลัยและในการเรียนรู้ สังคมต้องการ </w:t>
            </w:r>
            <w:r w:rsidRPr="00FD66AF">
              <w:rPr>
                <w:rFonts w:ascii="TH SarabunPSK" w:eastAsia="Calibri" w:hAnsi="TH SarabunPSK" w:cs="TH SarabunPSK"/>
                <w:spacing w:val="-14"/>
                <w:sz w:val="26"/>
                <w:szCs w:val="26"/>
              </w:rPr>
              <w:t>Reskill/Upskill</w:t>
            </w:r>
            <w:r w:rsidRPr="00FD66AF">
              <w:rPr>
                <w:rFonts w:ascii="TH SarabunPSK" w:eastAsia="Calibri" w:hAnsi="TH SarabunPSK" w:cs="TH SarabunPSK"/>
                <w:spacing w:val="-14"/>
                <w:sz w:val="26"/>
                <w:szCs w:val="26"/>
                <w:cs/>
              </w:rPr>
              <w:t xml:space="preserve"> จำนวนมาก ดังนั้น มหาวิทยาลัยควรให้ความสำคัญและควรเปรียบเทียบผลลัพธ์ของระบบคลังหน่วยกิต (</w:t>
            </w:r>
            <w:r w:rsidRPr="00FD66AF">
              <w:rPr>
                <w:rFonts w:ascii="TH SarabunPSK" w:eastAsia="Calibri" w:hAnsi="TH SarabunPSK" w:cs="TH SarabunPSK"/>
                <w:spacing w:val="-14"/>
                <w:sz w:val="26"/>
                <w:szCs w:val="26"/>
              </w:rPr>
              <w:t xml:space="preserve">Credit Bank) </w:t>
            </w:r>
            <w:r w:rsidRPr="00FD66AF">
              <w:rPr>
                <w:rFonts w:ascii="TH SarabunPSK" w:eastAsia="Calibri" w:hAnsi="TH SarabunPSK" w:cs="TH SarabunPSK"/>
                <w:spacing w:val="-14"/>
                <w:sz w:val="26"/>
                <w:szCs w:val="26"/>
                <w:cs/>
              </w:rPr>
              <w:t>กับค่าเฉลี่ยของประเทศไทย (</w:t>
            </w:r>
            <w:r w:rsidRPr="00FD66AF">
              <w:rPr>
                <w:rFonts w:ascii="TH SarabunPSK" w:eastAsia="Calibri" w:hAnsi="TH SarabunPSK" w:cs="TH SarabunPSK"/>
                <w:spacing w:val="-14"/>
                <w:sz w:val="26"/>
                <w:szCs w:val="26"/>
              </w:rPr>
              <w:t xml:space="preserve">Thailand Average) </w:t>
            </w:r>
            <w:r w:rsidRPr="00FD66AF">
              <w:rPr>
                <w:rFonts w:ascii="TH SarabunPSK" w:eastAsia="Calibri" w:hAnsi="TH SarabunPSK" w:cs="TH SarabunPSK"/>
                <w:spacing w:val="-14"/>
                <w:sz w:val="26"/>
                <w:szCs w:val="26"/>
                <w:cs/>
              </w:rPr>
              <w:t>หรือมหาวิทยาลัยที่อยู่ในกลุ่มเดียวกัน เพื่อปรับปรุงหลักสูตรให้ดึงดูดผู้เรียนมากขึ้น หรือมีกลไกในการดึงดูดความสนใจของผู้เรียน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0D1D771" w14:textId="77777777" w:rsidR="00FD66AF" w:rsidRPr="00FD66AF" w:rsidRDefault="00FD66AF" w:rsidP="00FD66AF">
            <w:pPr>
              <w:numPr>
                <w:ilvl w:val="0"/>
                <w:numId w:val="17"/>
              </w:numPr>
              <w:tabs>
                <w:tab w:val="left" w:pos="162"/>
              </w:tabs>
              <w:spacing w:after="140" w:line="250" w:lineRule="exact"/>
              <w:ind w:left="132" w:right="-45" w:hanging="132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(รองอธิการบดีฝ่ายวิชาการและประกันคุณภาพ โดยผู้อำนวยการศูนย์บริการการศึกษา)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D42C6D1" w14:textId="77777777" w:rsidR="00FD66AF" w:rsidRPr="00FD66AF" w:rsidRDefault="00FD66AF" w:rsidP="00FD66AF">
            <w:pPr>
              <w:spacing w:line="25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5D225AD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9FC5150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FC84061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05AACAA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19EF775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A882D87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5476EB5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06EE759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D66AF" w:rsidRPr="00FD66AF" w14:paraId="6197B048" w14:textId="77777777" w:rsidTr="002F3E22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4BF8633F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3043345" w14:textId="77777777" w:rsidR="00FD66AF" w:rsidRPr="00FD66AF" w:rsidRDefault="00FD66AF" w:rsidP="00FD66AF">
            <w:pPr>
              <w:numPr>
                <w:ilvl w:val="0"/>
                <w:numId w:val="42"/>
              </w:numPr>
              <w:tabs>
                <w:tab w:val="left" w:pos="1843"/>
                <w:tab w:val="left" w:pos="2268"/>
              </w:tabs>
              <w:spacing w:after="14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D66AF">
              <w:rPr>
                <w:rFonts w:ascii="TH SarabunPSK" w:eastAsia="Calibri" w:hAnsi="TH SarabunPSK" w:cs="TH SarabunPSK"/>
                <w:sz w:val="26"/>
                <w:szCs w:val="26"/>
                <w:u w:val="single"/>
                <w:cs/>
              </w:rPr>
              <w:t>ตัว</w:t>
            </w:r>
            <w:r w:rsidRPr="00FD66AF">
              <w:rPr>
                <w:rFonts w:ascii="TH SarabunPSK" w:eastAsia="Calibri" w:hAnsi="TH SarabunPSK" w:cs="TH SarabunPSK"/>
                <w:spacing w:val="-8"/>
                <w:sz w:val="26"/>
                <w:szCs w:val="26"/>
                <w:u w:val="single"/>
                <w:cs/>
              </w:rPr>
              <w:t xml:space="preserve">ชี้วัดที่ </w:t>
            </w:r>
            <w:r w:rsidRPr="00FD66AF">
              <w:rPr>
                <w:rFonts w:ascii="TH SarabunPSK" w:eastAsia="Calibri" w:hAnsi="TH SarabunPSK" w:cs="TH SarabunPSK"/>
                <w:spacing w:val="-8"/>
                <w:sz w:val="26"/>
                <w:szCs w:val="26"/>
                <w:u w:val="single"/>
              </w:rPr>
              <w:t>8</w:t>
            </w:r>
            <w:r w:rsidRPr="00FD66AF"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</w:rPr>
              <w:t xml:space="preserve"> จำนวนบุคลากรที่ได้รับการรับรอง </w:t>
            </w:r>
            <w:r w:rsidRPr="00FD66AF">
              <w:rPr>
                <w:rFonts w:ascii="TH SarabunPSK" w:eastAsia="Calibri" w:hAnsi="TH SarabunPSK" w:cs="TH SarabunPSK"/>
                <w:spacing w:val="-8"/>
                <w:sz w:val="26"/>
                <w:szCs w:val="26"/>
              </w:rPr>
              <w:t xml:space="preserve">UKPSF </w:t>
            </w:r>
            <w:r w:rsidRPr="00FD66AF"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</w:rPr>
              <w:t xml:space="preserve">ควรทบทวนบทบาทของตัวชี้วัดนี้ให้มีความชัดเจน โดยอาจใช้เป็นตัวชี้วัดในการ </w:t>
            </w:r>
            <w:r w:rsidRPr="00FD66AF">
              <w:rPr>
                <w:rFonts w:ascii="TH SarabunPSK" w:eastAsia="Calibri" w:hAnsi="TH SarabunPSK" w:cs="TH SarabunPSK"/>
                <w:spacing w:val="-8"/>
                <w:sz w:val="26"/>
                <w:szCs w:val="26"/>
              </w:rPr>
              <w:t xml:space="preserve">monitor </w:t>
            </w:r>
            <w:r w:rsidRPr="00FD66AF">
              <w:rPr>
                <w:rFonts w:ascii="TH SarabunPSK" w:eastAsia="Calibri" w:hAnsi="TH SarabunPSK" w:cs="TH SarabunPSK"/>
                <w:spacing w:val="-8"/>
                <w:sz w:val="26"/>
                <w:szCs w:val="26"/>
                <w:cs/>
              </w:rPr>
              <w:t>ของมหาวิทยาลัยได้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232F8734" w14:textId="77777777" w:rsidR="00FD66AF" w:rsidRPr="00FD66AF" w:rsidRDefault="00FD66AF" w:rsidP="00FD66AF">
            <w:pPr>
              <w:numPr>
                <w:ilvl w:val="0"/>
                <w:numId w:val="17"/>
              </w:numPr>
              <w:tabs>
                <w:tab w:val="left" w:pos="162"/>
              </w:tabs>
              <w:spacing w:after="140" w:line="250" w:lineRule="exact"/>
              <w:ind w:left="132" w:right="-45" w:hanging="132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(รองอธิการบดีฝ่ายวิชาการและประกันคุณภาพ โดยหัวหน้าสถานพัฒนาคณาจารย์)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162A503" w14:textId="77777777" w:rsidR="00FD66AF" w:rsidRPr="00FD66AF" w:rsidRDefault="00FD66AF" w:rsidP="00FD66AF">
            <w:pPr>
              <w:spacing w:line="25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0615D19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23D6F68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69E7D533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DEAFF5B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B535399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6BAF312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D0BAEE3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44120E4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D66AF" w:rsidRPr="00FD66AF" w14:paraId="4E2E576B" w14:textId="77777777" w:rsidTr="002F3E22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135291C0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AE3330" w14:textId="77777777" w:rsidR="00FD66AF" w:rsidRPr="00FD66AF" w:rsidRDefault="00FD66AF" w:rsidP="00FD66AF">
            <w:pPr>
              <w:numPr>
                <w:ilvl w:val="0"/>
                <w:numId w:val="42"/>
              </w:numPr>
              <w:tabs>
                <w:tab w:val="left" w:pos="1843"/>
                <w:tab w:val="left" w:pos="2268"/>
              </w:tabs>
              <w:spacing w:after="140" w:line="25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D66AF">
              <w:rPr>
                <w:rFonts w:ascii="TH SarabunPSK" w:eastAsia="Calibri" w:hAnsi="TH SarabunPSK" w:cs="TH SarabunPSK"/>
                <w:sz w:val="26"/>
                <w:szCs w:val="26"/>
                <w:u w:val="single"/>
                <w:cs/>
              </w:rPr>
              <w:t>ตัวชี้วัด</w:t>
            </w:r>
            <w:r w:rsidRPr="00FD66AF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u w:val="single"/>
                <w:cs/>
              </w:rPr>
              <w:t xml:space="preserve">ย่อยที่ 9.3.1 </w:t>
            </w:r>
            <w:r w:rsidRPr="00FD66AF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>จำนวนนักศึกษาที่ลงทะเบียนในรายวิชาที่เกี่ยวข้องกับการพัฒนาความเป็นผู้ประกอบการและนวัตกรรม และ</w:t>
            </w:r>
            <w:r w:rsidRPr="00FD66AF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u w:val="single"/>
                <w:cs/>
              </w:rPr>
              <w:t>ตัวชี้วัดย่อยที่ 9.3.2</w:t>
            </w:r>
            <w:r w:rsidRPr="00FD66AF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  <w:t xml:space="preserve"> จำนวนนักศึกษาที่ลงทะเบียนในกิจกรรมนอกหลักสูตรที่เกี่ยวข้องกับการพัฒนาความเป็นผู้ประกอบการและนวัตกรรม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EE9A5E" w14:textId="77777777" w:rsidR="00FD66AF" w:rsidRPr="00FD66AF" w:rsidRDefault="00FD66AF" w:rsidP="00FD66AF">
            <w:pPr>
              <w:numPr>
                <w:ilvl w:val="0"/>
                <w:numId w:val="17"/>
              </w:numPr>
              <w:tabs>
                <w:tab w:val="left" w:pos="162"/>
              </w:tabs>
              <w:spacing w:after="140" w:line="250" w:lineRule="exact"/>
              <w:ind w:left="132" w:right="-45" w:hanging="132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(รองอธิการบดีฝ่ายวิชาการและประกันคุณภาพ โดยหัวหน้าโครงการจัดตั้งสถานพัฒนาความเป็นผู้ประกอบการสำหรับนักศึกษา)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6A4F17F" w14:textId="77777777" w:rsidR="00FD66AF" w:rsidRPr="00FD66AF" w:rsidRDefault="00FD66AF" w:rsidP="00FD66AF">
            <w:pPr>
              <w:spacing w:line="25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0D17DF6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FDA24A1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EBBFB4C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CA45F08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8DEC099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48F8FD1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28CFD6C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65E2F06C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D66AF" w:rsidRPr="00FD66AF" w14:paraId="4B4BCBC9" w14:textId="77777777" w:rsidTr="002F3E22">
        <w:trPr>
          <w:trHeight w:val="95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62DC8B32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1D4E983" w14:textId="77777777" w:rsidR="00FD66AF" w:rsidRPr="00FD66AF" w:rsidRDefault="00FD66AF" w:rsidP="00FD66AF">
            <w:pPr>
              <w:numPr>
                <w:ilvl w:val="0"/>
                <w:numId w:val="42"/>
              </w:numPr>
              <w:tabs>
                <w:tab w:val="left" w:pos="1843"/>
                <w:tab w:val="left" w:pos="2268"/>
              </w:tabs>
              <w:spacing w:after="140" w:line="270" w:lineRule="exact"/>
              <w:ind w:left="1032" w:hanging="284"/>
              <w:contextualSpacing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D66AF">
              <w:rPr>
                <w:rFonts w:ascii="TH SarabunPSK" w:eastAsia="Calibri" w:hAnsi="TH SarabunPSK" w:cs="TH SarabunPSK"/>
                <w:sz w:val="26"/>
                <w:szCs w:val="26"/>
                <w:u w:val="single"/>
                <w:cs/>
              </w:rPr>
              <w:t>ตัวชี้วัด</w:t>
            </w:r>
            <w:r w:rsidRPr="00FD66AF">
              <w:rPr>
                <w:rFonts w:ascii="TH SarabunPSK" w:eastAsia="Calibri" w:hAnsi="TH SarabunPSK" w:cs="TH SarabunPSK"/>
                <w:spacing w:val="-6"/>
                <w:sz w:val="26"/>
                <w:szCs w:val="26"/>
                <w:u w:val="single"/>
                <w:cs/>
              </w:rPr>
              <w:t xml:space="preserve">ที่ </w:t>
            </w:r>
            <w:r w:rsidRPr="00FD66AF"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u w:val="single"/>
              </w:rPr>
              <w:t>15</w:t>
            </w:r>
            <w:r w:rsidRPr="00FD66AF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 xml:space="preserve"> การเพิ่มศักยภาพของระบบบริการและการเข้าถึงระบบบริการของโรงพยาบาลมหาวิทยาลัยเทคโนโลยีสุรนารี มีการกำหนดตัวชี้วัดโดยเน้นการเพิ่มปริมาณผู้ป่วยซึ่งยังมีความเหมาะสมหรือไม่ ควรให้ความสำคัญในการวัดเกี่ยวกับ </w:t>
            </w:r>
            <w:r w:rsidRPr="00FD66AF">
              <w:rPr>
                <w:rFonts w:ascii="TH SarabunPSK" w:eastAsia="Calibri" w:hAnsi="TH SarabunPSK" w:cs="TH SarabunPSK"/>
                <w:spacing w:val="-6"/>
                <w:sz w:val="26"/>
                <w:szCs w:val="26"/>
              </w:rPr>
              <w:t>strategy</w:t>
            </w:r>
            <w:r w:rsidRPr="00FD66AF">
              <w:rPr>
                <w:rFonts w:ascii="TH SarabunPSK" w:eastAsia="Calibri" w:hAnsi="TH SarabunPSK" w:cs="TH SarabunPSK"/>
                <w:spacing w:val="-6"/>
                <w:sz w:val="26"/>
                <w:szCs w:val="26"/>
                <w:cs/>
              </w:rPr>
              <w:t xml:space="preserve"> ของโรงพยาบาลมหาวิทยาลัยเทคโนโลยีสุรนารี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0F1318" w14:textId="77777777" w:rsidR="00FD66AF" w:rsidRPr="00FD66AF" w:rsidRDefault="00FD66AF" w:rsidP="00FD66AF">
            <w:pPr>
              <w:numPr>
                <w:ilvl w:val="0"/>
                <w:numId w:val="17"/>
              </w:numPr>
              <w:tabs>
                <w:tab w:val="left" w:pos="162"/>
              </w:tabs>
              <w:spacing w:after="140" w:line="270" w:lineRule="exact"/>
              <w:ind w:left="132" w:right="-45" w:hanging="132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(รองอธิการบดีฝ่ายวิจัยและวิสาหกิจ โดยผู้อำนวยการโรงพยาบาลมหาวิทยาลัยเทคโนโลยีสุรนารี)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D5C44A6" w14:textId="77777777" w:rsidR="00FD66AF" w:rsidRPr="00FD66AF" w:rsidRDefault="00FD66AF" w:rsidP="00FD66AF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7C298B4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F6909BB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5BA72AB1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371DA763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07AB47B3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0EA637C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4AF7747F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123D0DEC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D66AF" w:rsidRPr="00FD66AF" w14:paraId="637C1E60" w14:textId="77777777" w:rsidTr="002F3E22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5D5A893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0B0DEF9" w14:textId="77777777" w:rsidR="00FD66AF" w:rsidRPr="00FD66AF" w:rsidRDefault="00FD66AF" w:rsidP="00FD66AF">
            <w:pPr>
              <w:numPr>
                <w:ilvl w:val="1"/>
                <w:numId w:val="41"/>
              </w:numPr>
              <w:tabs>
                <w:tab w:val="left" w:pos="360"/>
                <w:tab w:val="left" w:pos="1080"/>
              </w:tabs>
              <w:spacing w:after="140" w:line="27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ควรมีการเปรียบเทียบข้อมูลผลงานวิจัยตีพิมพ์ ย้อนหลังไป </w:t>
            </w:r>
            <w:r w:rsidRPr="00FD66AF">
              <w:rPr>
                <w:rFonts w:ascii="TH SarabunPSK" w:hAnsi="TH SarabunPSK" w:cs="TH SarabunPSK"/>
                <w:sz w:val="26"/>
                <w:szCs w:val="26"/>
              </w:rPr>
              <w:t xml:space="preserve">5 </w:t>
            </w: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>ปี เพื่อให้เห็นแนวโน้มที่ชัดเจนขึ้น</w:t>
            </w:r>
          </w:p>
          <w:p w14:paraId="7C66F2E9" w14:textId="77777777" w:rsidR="00FD66AF" w:rsidRPr="00FD66AF" w:rsidRDefault="00FD66AF" w:rsidP="00FD66AF">
            <w:pPr>
              <w:numPr>
                <w:ilvl w:val="1"/>
                <w:numId w:val="41"/>
              </w:numPr>
              <w:tabs>
                <w:tab w:val="left" w:pos="360"/>
                <w:tab w:val="left" w:pos="1080"/>
              </w:tabs>
              <w:spacing w:after="140" w:line="27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pacing w:val="-6"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มหาวิทยาลัยควรมีการวัดผลกระทบของงานวิจัยและงบประมาณวิจัยโดยเปรียบเทียบกับมหาวิทยาลัยในกลุ่มเดียวกัน โดยเฉพาะงานวิจัยที่ก่อให้เกิดรายได้ต่อมหาวิทยาลัย เพื่อประเมินผลลัพธ์ของการลงทุนด้านวิจัยให้ชัดเจนยิ่งขึ้น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481C989" w14:textId="77777777" w:rsidR="00FD66AF" w:rsidRPr="00FD66AF" w:rsidRDefault="00FD66AF" w:rsidP="00FD66AF">
            <w:pPr>
              <w:numPr>
                <w:ilvl w:val="0"/>
                <w:numId w:val="17"/>
              </w:numPr>
              <w:tabs>
                <w:tab w:val="left" w:pos="162"/>
              </w:tabs>
              <w:spacing w:after="140" w:line="270" w:lineRule="exact"/>
              <w:ind w:left="132" w:right="-45" w:hanging="132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21D4E08" w14:textId="77777777" w:rsidR="00FD66AF" w:rsidRPr="00FD66AF" w:rsidRDefault="00FD66AF" w:rsidP="00FD66AF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9476AC3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3D79D38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11B75A25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4209E707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0F0CA1E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0869AD2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6EE2D6D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3A517ED9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D66AF" w:rsidRPr="00FD66AF" w14:paraId="72821B80" w14:textId="77777777" w:rsidTr="002F3E22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2BA63705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2299951B" w14:textId="77777777" w:rsidR="00FD66AF" w:rsidRPr="00FD66AF" w:rsidRDefault="00FD66AF" w:rsidP="00FD66AF">
            <w:pPr>
              <w:numPr>
                <w:ilvl w:val="1"/>
                <w:numId w:val="41"/>
              </w:numPr>
              <w:tabs>
                <w:tab w:val="left" w:pos="360"/>
                <w:tab w:val="left" w:pos="1080"/>
              </w:tabs>
              <w:spacing w:after="140" w:line="27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>ควรมีมาตรการที่ชัดเจนและเร่งรัดดำเนินการในเรื่องที่สภามหาวิทยาลัยและคณะกรรมการประจำสภา</w:t>
            </w:r>
            <w:r w:rsidRPr="00FD66A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มหาวิทยาลัย</w:t>
            </w: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>ได้ให้ข้อเสนอแนะไว้จากปีงบประมาณ พ.ศ. 2563 - 2568 โดยเฉพาะประเด็นในปีงบประมาณ พ.ศ. 2563 – 2567 เนื่องจากระยะเวลาผ่านมาค่อนข้างนานและบางประเด็นอาจไม่ทันต่อสถานการณ์ที่เปลี่ยนแปลง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A01ED" w14:textId="77777777" w:rsidR="00FD66AF" w:rsidRPr="00FD66AF" w:rsidRDefault="00FD66AF" w:rsidP="00FD66AF">
            <w:pPr>
              <w:numPr>
                <w:ilvl w:val="0"/>
                <w:numId w:val="17"/>
              </w:numPr>
              <w:tabs>
                <w:tab w:val="left" w:pos="162"/>
              </w:tabs>
              <w:spacing w:after="140" w:line="270" w:lineRule="exact"/>
              <w:ind w:left="132" w:right="-45" w:hanging="13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  <w:r w:rsidRPr="00FD66AF"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  <w:t>(รองอธิการบดีฝ่ายการเงิน โดยหัวหน้าส่วนการเงินและบัญชี)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A28C820" w14:textId="77777777" w:rsidR="00FD66AF" w:rsidRPr="00FD66AF" w:rsidRDefault="00FD66AF" w:rsidP="00FD66AF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992442B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B4E2FEF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191F005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56B19D99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6F7CFBF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BE9BD89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1190104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6748E4E5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D66AF" w:rsidRPr="00FD66AF" w14:paraId="633DCD57" w14:textId="77777777" w:rsidTr="00FD66AF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0465F670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6ABE0C2" w14:textId="77777777" w:rsidR="00FD66AF" w:rsidRPr="00FD66AF" w:rsidRDefault="00FD66AF" w:rsidP="00FD66AF">
            <w:pPr>
              <w:numPr>
                <w:ilvl w:val="1"/>
                <w:numId w:val="41"/>
              </w:numPr>
              <w:tabs>
                <w:tab w:val="left" w:pos="360"/>
                <w:tab w:val="left" w:pos="1080"/>
              </w:tabs>
              <w:spacing w:after="140" w:line="27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ควรมีการรายงานผลการดำเนินงานของมหาวิทยาลัยสำหรับผู้บริหารระดับสูงและทีมผู้บริหารมหาวิทยาลัย รวมทั้งสื่อสารทิศทางการดำเนินงานของมหาวิทยาลัยในรูปแบบ </w:t>
            </w:r>
            <w:r w:rsidRPr="00FD66AF">
              <w:rPr>
                <w:rFonts w:ascii="TH SarabunPSK" w:hAnsi="TH SarabunPSK" w:cs="TH SarabunPSK"/>
                <w:sz w:val="26"/>
                <w:szCs w:val="26"/>
              </w:rPr>
              <w:t xml:space="preserve">Dashboard </w:t>
            </w: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โดย </w:t>
            </w:r>
            <w:r w:rsidRPr="00FD66AF">
              <w:rPr>
                <w:rFonts w:ascii="TH SarabunPSK" w:hAnsi="TH SarabunPSK" w:cs="TH SarabunPSK"/>
                <w:sz w:val="26"/>
                <w:szCs w:val="26"/>
              </w:rPr>
              <w:t xml:space="preserve">Dashboard </w:t>
            </w: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ควรเป็นข้อมูลที่ประมวลผลแบบ </w:t>
            </w:r>
            <w:r w:rsidRPr="00FD66AF">
              <w:rPr>
                <w:rFonts w:ascii="TH SarabunPSK" w:hAnsi="TH SarabunPSK" w:cs="TH SarabunPSK"/>
                <w:sz w:val="26"/>
                <w:szCs w:val="26"/>
              </w:rPr>
              <w:t xml:space="preserve">real-time </w:t>
            </w: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>เพื่อให้ประชาคมได้รับรู้ถึงข้อมูลและเกิดความเข้าใจไปในทิศทางเดียวกัน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ADA438D" w14:textId="77777777" w:rsidR="00FD66AF" w:rsidRPr="00FD66AF" w:rsidRDefault="00FD66AF" w:rsidP="00FD66AF">
            <w:pPr>
              <w:numPr>
                <w:ilvl w:val="0"/>
                <w:numId w:val="17"/>
              </w:numPr>
              <w:tabs>
                <w:tab w:val="left" w:pos="162"/>
              </w:tabs>
              <w:spacing w:after="140" w:line="270" w:lineRule="exact"/>
              <w:ind w:left="132" w:right="-45" w:hanging="13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  <w:r w:rsidRPr="00FD66A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Pr="00FD66AF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รองอธิการบดีฝ่ายยุทธศาสตร์และงบประมาณ</w:t>
            </w:r>
            <w:r w:rsidRPr="00FD66A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โดย</w:t>
            </w:r>
            <w:r w:rsidRPr="00FD66AF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หัวหน้าสถานส่งเสริมและพัฒนาระบบสารสนเทศเพื่อการจัดการ</w:t>
            </w:r>
            <w:r w:rsidRPr="00FD66A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25E403B" w14:textId="77777777" w:rsidR="00FD66AF" w:rsidRPr="00FD66AF" w:rsidRDefault="00FD66AF" w:rsidP="00FD66AF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4D2E044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8F25976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45EC5A8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62D183F0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ABF7A16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EBB670C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66D1505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11CC3C9B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D66AF" w:rsidRPr="00FD66AF" w14:paraId="50E6C13D" w14:textId="77777777" w:rsidTr="00FD66AF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54FB63F0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35C627" w14:textId="77777777" w:rsidR="00FD66AF" w:rsidRPr="00FD66AF" w:rsidRDefault="00FD66AF" w:rsidP="00FD66AF">
            <w:pPr>
              <w:numPr>
                <w:ilvl w:val="0"/>
                <w:numId w:val="40"/>
              </w:numPr>
              <w:tabs>
                <w:tab w:val="left" w:pos="320"/>
                <w:tab w:val="left" w:pos="1080"/>
              </w:tabs>
              <w:spacing w:after="140" w:line="27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D66AF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ส่วนที่ </w:t>
            </w:r>
            <w:r w:rsidRPr="00FD66AF">
              <w:rPr>
                <w:rFonts w:ascii="TH SarabunPSK" w:hAnsi="TH SarabunPSK" w:cs="TH SarabunPSK"/>
                <w:sz w:val="26"/>
                <w:szCs w:val="26"/>
                <w:u w:val="single"/>
              </w:rPr>
              <w:t>2</w:t>
            </w:r>
            <w:r w:rsidRPr="00FD66AF">
              <w:rPr>
                <w:rFonts w:ascii="TH SarabunPSK" w:hAnsi="TH SarabunPSK" w:cs="TH SarabunPSK"/>
                <w:sz w:val="26"/>
                <w:szCs w:val="26"/>
                <w:u w:val="single"/>
                <w:cs/>
              </w:rPr>
              <w:t xml:space="preserve"> </w:t>
            </w: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>ข้อเสนอแนะในเชิงอนาคตเพื่อดำเนินการต่อไป มีดังนี้</w:t>
            </w:r>
          </w:p>
          <w:p w14:paraId="68FFA972" w14:textId="77777777" w:rsidR="00FD66AF" w:rsidRPr="00FD66AF" w:rsidRDefault="00FD66AF" w:rsidP="00FD66AF">
            <w:pPr>
              <w:numPr>
                <w:ilvl w:val="1"/>
                <w:numId w:val="43"/>
              </w:numPr>
              <w:tabs>
                <w:tab w:val="left" w:pos="360"/>
                <w:tab w:val="left" w:pos="1080"/>
              </w:tabs>
              <w:spacing w:after="140" w:line="27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มหาวิทยาลัยควรใช้ช่วงเปลี่ยนผ่านผู้บริหารในการ </w:t>
            </w:r>
            <w:r w:rsidRPr="00FD66AF">
              <w:rPr>
                <w:rFonts w:ascii="TH SarabunPSK" w:hAnsi="TH SarabunPSK" w:cs="TH SarabunPSK"/>
                <w:sz w:val="26"/>
                <w:szCs w:val="26"/>
              </w:rPr>
              <w:t xml:space="preserve">reset </w:t>
            </w: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>ระบบติดตามและ</w:t>
            </w:r>
            <w:r w:rsidRPr="00FD66A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ประเมินผลงานใหม่</w:t>
            </w:r>
            <w:r w:rsidRPr="00FD66AF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 </w:t>
            </w:r>
            <w:r w:rsidRPr="00FD66A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โดยให้ความสำคัญกับตัวชี้วัดหลักที่เน้น </w:t>
            </w:r>
            <w:r w:rsidRPr="00FD66AF">
              <w:rPr>
                <w:rFonts w:ascii="TH SarabunPSK" w:hAnsi="TH SarabunPSK" w:cs="TH SarabunPSK"/>
                <w:spacing w:val="-8"/>
                <w:sz w:val="26"/>
                <w:szCs w:val="26"/>
              </w:rPr>
              <w:t>value</w:t>
            </w:r>
            <w:r w:rsidRPr="00FD66A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 </w:t>
            </w:r>
            <w:r w:rsidRPr="00FD66AF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based </w:t>
            </w:r>
            <w:r w:rsidRPr="00FD66A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มากขึ้น</w:t>
            </w:r>
            <w:r w:rsidRPr="00FD66AF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เช่น คุณค่าที่เกิดกับนักศึกษา การได้งานทำของบัณฑิต </w:t>
            </w:r>
            <w:r w:rsidRPr="00FD66AF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Social Engagement </w:t>
            </w:r>
            <w:r w:rsidRPr="00FD66AF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br/>
              <w:t>การเป็นนักวิจัยที่ดี เป็นต้น และควรทบทวนลดจำนวนตัวชี้วัดที่มีมากเกินไป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146E1B" w14:textId="77777777" w:rsidR="00FD66AF" w:rsidRPr="00FD66AF" w:rsidRDefault="00FD66AF" w:rsidP="00FD66AF">
            <w:pPr>
              <w:tabs>
                <w:tab w:val="left" w:pos="162"/>
              </w:tabs>
              <w:spacing w:line="270" w:lineRule="exact"/>
              <w:ind w:left="132" w:right="-45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</w:rPr>
            </w:pPr>
          </w:p>
          <w:p w14:paraId="31D0C6AB" w14:textId="77777777" w:rsidR="00FD66AF" w:rsidRPr="00FD66AF" w:rsidRDefault="00FD66AF" w:rsidP="00FD66AF">
            <w:pPr>
              <w:numPr>
                <w:ilvl w:val="0"/>
                <w:numId w:val="17"/>
              </w:numPr>
              <w:tabs>
                <w:tab w:val="left" w:pos="162"/>
              </w:tabs>
              <w:spacing w:after="140" w:line="270" w:lineRule="exact"/>
              <w:ind w:left="132" w:right="-45" w:hanging="132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(รองอธิการบดีฝ่ายวิจัยและวิสาหกิจ โดยผู้อำนวยการสถาบันวิจัยและพัฒนา)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1626530" w14:textId="77777777" w:rsidR="00FD66AF" w:rsidRPr="00FD66AF" w:rsidRDefault="00FD66AF" w:rsidP="00FD66AF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6D0BED3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1357D12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6C0BDBE6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1E0007E2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23B305D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33BB094C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9607437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74573705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D66AF" w:rsidRPr="00FD66AF" w14:paraId="77874323" w14:textId="77777777" w:rsidTr="00FD66AF">
        <w:trPr>
          <w:trHeight w:val="70"/>
        </w:trPr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14:paraId="3F9015E8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5A52978" w14:textId="77777777" w:rsidR="00FD66AF" w:rsidRPr="00FD66AF" w:rsidRDefault="00FD66AF" w:rsidP="00FD66AF">
            <w:pPr>
              <w:numPr>
                <w:ilvl w:val="1"/>
                <w:numId w:val="43"/>
              </w:numPr>
              <w:tabs>
                <w:tab w:val="left" w:pos="360"/>
                <w:tab w:val="left" w:pos="1080"/>
              </w:tabs>
              <w:spacing w:after="140" w:line="270" w:lineRule="exact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>การจัดทำตัวชี้วัดต้องมีความเชื่อมโยงกับเป้าหมายทางยุทธศาสตร์ของมหาวิทยาลัยอย่างชัดเจน ทั้งนี้ ควรมีการกลั่นกรอง</w:t>
            </w:r>
            <w:r w:rsidRPr="00FD66AF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ตัวชี้วัด</w:t>
            </w: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โดยนำเป้าหมายทางยุทธศาสตร์เป็นตัวตั้ง สำหรับตัวชี้วัดอื่น ๆ ที่เห็นว่าสำคัญควรแยกไปวัดผลในรูปแบบอื่นหรือในรูปแบบ </w:t>
            </w:r>
            <w:r w:rsidRPr="00FD66AF">
              <w:rPr>
                <w:rFonts w:ascii="TH SarabunPSK" w:hAnsi="TH SarabunPSK" w:cs="TH SarabunPSK"/>
                <w:sz w:val="26"/>
                <w:szCs w:val="26"/>
              </w:rPr>
              <w:t>monitor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349F4E" w14:textId="77777777" w:rsidR="00FD66AF" w:rsidRPr="00FD66AF" w:rsidRDefault="00FD66AF" w:rsidP="00FD66AF">
            <w:pPr>
              <w:numPr>
                <w:ilvl w:val="0"/>
                <w:numId w:val="17"/>
              </w:numPr>
              <w:tabs>
                <w:tab w:val="left" w:pos="162"/>
              </w:tabs>
              <w:spacing w:after="140" w:line="270" w:lineRule="exact"/>
              <w:ind w:left="132" w:right="-45" w:hanging="13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Pr="00FD66AF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รองอธิการบดีฝ่ายยุทธศาสตร์และงบประมาณ</w:t>
            </w:r>
            <w:r w:rsidRPr="00FD66A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โดยหัวหน้าส่วนแผนงาน)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9D074D1" w14:textId="77777777" w:rsidR="00FD66AF" w:rsidRPr="00FD66AF" w:rsidRDefault="00FD66AF" w:rsidP="00FD66AF">
            <w:pPr>
              <w:spacing w:line="27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1D1E249C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86F2E5E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4C52A0BE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18ED75A3" w14:textId="77777777" w:rsidR="00FD66AF" w:rsidRPr="00FD66AF" w:rsidRDefault="00FD66AF" w:rsidP="00FD66AF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68C6B52B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2A213359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14:paraId="56BBB96B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bottom w:val="nil"/>
            </w:tcBorders>
          </w:tcPr>
          <w:p w14:paraId="7AC520C6" w14:textId="77777777" w:rsidR="00FD66AF" w:rsidRPr="00FD66AF" w:rsidRDefault="00FD66AF" w:rsidP="00FD66AF">
            <w:pPr>
              <w:spacing w:line="27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D66AF" w:rsidRPr="00FD66AF" w14:paraId="24D7DCB1" w14:textId="77777777" w:rsidTr="00FD66AF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1B27959F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8A3AAA2" w14:textId="77777777" w:rsidR="00FD66AF" w:rsidRPr="00FD66AF" w:rsidRDefault="00FD66AF" w:rsidP="00FD66AF">
            <w:pPr>
              <w:numPr>
                <w:ilvl w:val="1"/>
                <w:numId w:val="43"/>
              </w:numPr>
              <w:tabs>
                <w:tab w:val="left" w:pos="360"/>
                <w:tab w:val="left" w:pos="1080"/>
              </w:tabs>
              <w:spacing w:after="140" w:line="25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>มหาวิทยาลัยควรพิจารณาสร้างกลไกที่ชัดเจนในการนำข้อสังเกต/ข้อเสนอแนะของคณะกรรมการติดตามและประเมินผลงานไปใช้ประโยชน์ เพื่อให้แน่ใจว่าข้อสังเกต/ข้อเสนอแนะของคณะกรรมการจะได้รับการพิจารณาและนำไปปฏิบัติอย่างจริงจัง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19D5F9B2" w14:textId="77777777" w:rsidR="00FD66AF" w:rsidRPr="00FD66AF" w:rsidRDefault="00FD66AF" w:rsidP="00FD66AF">
            <w:pPr>
              <w:numPr>
                <w:ilvl w:val="0"/>
                <w:numId w:val="17"/>
              </w:numPr>
              <w:tabs>
                <w:tab w:val="left" w:pos="162"/>
              </w:tabs>
              <w:spacing w:after="140" w:line="250" w:lineRule="exact"/>
              <w:ind w:left="132" w:right="-45" w:hanging="13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Pr="00FD66AF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รองอธิการบดีฝ่ายกิจการสภามหาวิทยาลัย</w:t>
            </w:r>
            <w:r w:rsidRPr="00FD66A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โดยหัวหน้าสำนักงานสภามหาวิทยาลัย)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0D8EA45" w14:textId="77777777" w:rsidR="00FD66AF" w:rsidRPr="00FD66AF" w:rsidRDefault="00FD66AF" w:rsidP="00FD66AF">
            <w:pPr>
              <w:spacing w:line="25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CA03347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8DC1F4F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7FA9DE7B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32C90B25" w14:textId="77777777" w:rsidR="00FD66AF" w:rsidRPr="00FD66AF" w:rsidRDefault="00FD66AF" w:rsidP="00FD66AF">
            <w:pPr>
              <w:spacing w:line="25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5BD6B06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EBFA431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90AAB92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7964A341" w14:textId="77777777" w:rsidR="00FD66AF" w:rsidRPr="00FD66AF" w:rsidRDefault="00FD66AF" w:rsidP="00FD66AF">
            <w:pPr>
              <w:spacing w:line="25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D66AF" w:rsidRPr="00FD66AF" w14:paraId="282F4D2B" w14:textId="77777777" w:rsidTr="002F3E22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083A3152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B82C10D" w14:textId="77777777" w:rsidR="00FD66AF" w:rsidRPr="00FD66AF" w:rsidRDefault="00FD66AF" w:rsidP="00FD66AF">
            <w:pPr>
              <w:numPr>
                <w:ilvl w:val="1"/>
                <w:numId w:val="43"/>
              </w:numPr>
              <w:tabs>
                <w:tab w:val="left" w:pos="360"/>
                <w:tab w:val="left" w:pos="1080"/>
              </w:tabs>
              <w:spacing w:after="140" w:line="250" w:lineRule="exact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>มหาวิทยาลัยควรพิจารณาจัดให้มีการประชุมและอภิปรายร่วมกันระหว่างคณะกรรมการติดตามและประเมินผลงานกับฝ่ายบริหารมหาวิทยาลัย ดังนี้</w:t>
            </w:r>
          </w:p>
          <w:p w14:paraId="2234D449" w14:textId="77777777" w:rsidR="00FD66AF" w:rsidRPr="00FD66AF" w:rsidRDefault="00FD66AF" w:rsidP="00FD66AF">
            <w:pPr>
              <w:tabs>
                <w:tab w:val="left" w:pos="1175"/>
              </w:tabs>
              <w:spacing w:line="250" w:lineRule="exact"/>
              <w:ind w:left="1316" w:hanging="567"/>
              <w:contextualSpacing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FD66AF">
              <w:rPr>
                <w:rFonts w:ascii="TH SarabunPSK" w:hAnsi="TH SarabunPSK" w:cs="TH SarabunPSK" w:hint="cs"/>
                <w:sz w:val="26"/>
                <w:szCs w:val="26"/>
                <w:cs/>
              </w:rPr>
              <w:t>4.1)</w:t>
            </w:r>
            <w:r w:rsidRPr="00FD66AF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>การประชุมร่วมกันในการพิจารณาตัวชี้วัด</w:t>
            </w:r>
          </w:p>
          <w:p w14:paraId="5FC0AFB6" w14:textId="77777777" w:rsidR="00FD66AF" w:rsidRPr="00FD66AF" w:rsidRDefault="00FD66AF" w:rsidP="00FD66AF">
            <w:pPr>
              <w:tabs>
                <w:tab w:val="left" w:pos="1175"/>
              </w:tabs>
              <w:spacing w:line="250" w:lineRule="exact"/>
              <w:ind w:left="1316" w:hanging="567"/>
              <w:contextualSpacing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 w:hint="cs"/>
                <w:sz w:val="26"/>
                <w:szCs w:val="26"/>
                <w:cs/>
              </w:rPr>
              <w:t>4.2)</w:t>
            </w:r>
            <w:r w:rsidRPr="00FD66AF"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>ประชุมร่วมกันอย่างน้อยปีละครั้ง หลังการจัดทำรายงานการติดตามและประเมินผลงานในรอบปี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7E21C5FC" w14:textId="77777777" w:rsidR="00FD66AF" w:rsidRPr="00FD66AF" w:rsidRDefault="00FD66AF" w:rsidP="00FD66AF">
            <w:pPr>
              <w:tabs>
                <w:tab w:val="left" w:pos="162"/>
              </w:tabs>
              <w:spacing w:line="260" w:lineRule="exact"/>
              <w:ind w:right="-45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70B551D3" w14:textId="77777777" w:rsidR="00FD66AF" w:rsidRPr="00FD66AF" w:rsidRDefault="00FD66AF" w:rsidP="00FD66AF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7110076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24BB5F6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0D908B64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7D4039D1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3F6F380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53E8309E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0D9E034E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01F17C04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D66AF" w:rsidRPr="00FD66AF" w14:paraId="66ACA95B" w14:textId="77777777" w:rsidTr="002F3E22">
        <w:trPr>
          <w:trHeight w:val="95"/>
        </w:trPr>
        <w:tc>
          <w:tcPr>
            <w:tcW w:w="708" w:type="dxa"/>
            <w:tcBorders>
              <w:top w:val="nil"/>
              <w:bottom w:val="nil"/>
            </w:tcBorders>
          </w:tcPr>
          <w:p w14:paraId="39B02871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360C3BE9" w14:textId="77777777" w:rsidR="00FD66AF" w:rsidRPr="00FD66AF" w:rsidRDefault="00FD66AF" w:rsidP="00FD66AF">
            <w:pPr>
              <w:numPr>
                <w:ilvl w:val="1"/>
                <w:numId w:val="43"/>
              </w:numPr>
              <w:tabs>
                <w:tab w:val="left" w:pos="360"/>
                <w:tab w:val="left" w:pos="1080"/>
              </w:tabs>
              <w:spacing w:after="140" w:line="25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>มหาวิทยาลัยควรมีการทบทวนระบบข้อมูลของมหาวิทยาลัย</w:t>
            </w:r>
            <w:r w:rsidRPr="00FD66AF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ควรเป็นข้อมูลแบบ </w:t>
            </w:r>
            <w:r w:rsidRPr="00FD66AF">
              <w:rPr>
                <w:rFonts w:ascii="TH SarabunPSK" w:hAnsi="TH SarabunPSK" w:cs="TH SarabunPSK"/>
                <w:sz w:val="26"/>
                <w:szCs w:val="26"/>
              </w:rPr>
              <w:t xml:space="preserve">Real-Time </w:t>
            </w: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>และให้สามารถ</w:t>
            </w:r>
            <w:r w:rsidRPr="00FD66AF">
              <w:rPr>
                <w:rFonts w:ascii="TH SarabunPSK" w:hAnsi="TH SarabunPSK" w:cs="TH SarabunPSK"/>
                <w:sz w:val="26"/>
                <w:szCs w:val="26"/>
              </w:rPr>
              <w:t xml:space="preserve"> Early Warning </w:t>
            </w: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แก่ผู้บริหารมหาวิทยาลัยและสภามหาวิทยาลัย ทั้งนี้ควรลดการพึ่งพา </w:t>
            </w:r>
            <w:r w:rsidRPr="00FD66AF">
              <w:rPr>
                <w:rFonts w:ascii="TH SarabunPSK" w:hAnsi="TH SarabunPSK" w:cs="TH SarabunPSK"/>
                <w:sz w:val="26"/>
                <w:szCs w:val="26"/>
              </w:rPr>
              <w:t xml:space="preserve">Outsource </w:t>
            </w:r>
            <w:r w:rsidRPr="00FD66AF">
              <w:rPr>
                <w:rFonts w:ascii="TH SarabunPSK" w:hAnsi="TH SarabunPSK" w:cs="TH SarabunPSK"/>
                <w:sz w:val="26"/>
                <w:szCs w:val="26"/>
                <w:cs/>
              </w:rPr>
              <w:t>ในการทำระบบข้อมูลและควรผลักดันให้หน่วยงานในมหาวิทยาลัยเป็นผู้ดำเนินการในเรื้องนี้แทน เนื่องจากบุคลากรในมหาวิทยาลัยมีความสามารถที่จะดำเนินการในเรื่องนี้ได้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nil"/>
            </w:tcBorders>
          </w:tcPr>
          <w:p w14:paraId="0E6330B7" w14:textId="77777777" w:rsidR="00FD66AF" w:rsidRPr="00FD66AF" w:rsidRDefault="00FD66AF" w:rsidP="00FD66AF">
            <w:pPr>
              <w:numPr>
                <w:ilvl w:val="0"/>
                <w:numId w:val="17"/>
              </w:numPr>
              <w:tabs>
                <w:tab w:val="left" w:pos="162"/>
              </w:tabs>
              <w:spacing w:after="140" w:line="250" w:lineRule="exact"/>
              <w:ind w:left="132" w:right="-45" w:hanging="132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  <w:r w:rsidRPr="00FD66A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(</w:t>
            </w:r>
            <w:r w:rsidRPr="00FD66AF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รองอธิการบดีฝ่ายยุทธศาสตร์และงบประมาณ</w:t>
            </w:r>
            <w:r w:rsidRPr="00FD66A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 xml:space="preserve"> โดย</w:t>
            </w:r>
            <w:r w:rsidRPr="00FD66AF">
              <w:rPr>
                <w:rFonts w:ascii="TH SarabunPSK" w:hAnsi="TH SarabunPSK" w:cs="TH SarabunPSK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หัวหน้าสถานส่งเสริมและพัฒนาระบบสารสนเทศเพื่อการจัดการ</w:t>
            </w:r>
            <w:r w:rsidRPr="00FD66AF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14"/>
                <w:sz w:val="26"/>
                <w:szCs w:val="26"/>
                <w:cs/>
              </w:rPr>
              <w:t>)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E509282" w14:textId="77777777" w:rsidR="00FD66AF" w:rsidRPr="00FD66AF" w:rsidRDefault="00FD66AF" w:rsidP="00FD66AF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44113747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3828585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nil"/>
              <w:right w:val="double" w:sz="4" w:space="0" w:color="auto"/>
            </w:tcBorders>
          </w:tcPr>
          <w:p w14:paraId="21491A48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</w:tcBorders>
          </w:tcPr>
          <w:p w14:paraId="0C820344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72C409A3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5B2AC6C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128D8EF8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</w:tcBorders>
          </w:tcPr>
          <w:p w14:paraId="5BB26A80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tr w:rsidR="00FD66AF" w:rsidRPr="00FD66AF" w14:paraId="219CEB6F" w14:textId="77777777" w:rsidTr="002F3E22">
        <w:trPr>
          <w:trHeight w:val="95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08EA07BD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37A4EB" w14:textId="77777777" w:rsidR="00FD66AF" w:rsidRPr="00FD66AF" w:rsidRDefault="00FD66AF" w:rsidP="00FD66AF">
            <w:pPr>
              <w:tabs>
                <w:tab w:val="left" w:pos="1843"/>
                <w:tab w:val="left" w:pos="2268"/>
              </w:tabs>
              <w:spacing w:line="260" w:lineRule="exact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FD66A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มติที่ประชุม</w:t>
            </w:r>
          </w:p>
          <w:p w14:paraId="12BE9B3F" w14:textId="77777777" w:rsidR="00FD66AF" w:rsidRPr="00FD66AF" w:rsidRDefault="00FD66AF" w:rsidP="00FD66AF">
            <w:pPr>
              <w:tabs>
                <w:tab w:val="left" w:pos="360"/>
                <w:tab w:val="left" w:pos="1080"/>
              </w:tabs>
              <w:spacing w:line="260" w:lineRule="exact"/>
              <w:ind w:left="320" w:hanging="320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</w:rPr>
            </w:pPr>
            <w:r w:rsidRPr="00FD66A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1)</w:t>
            </w:r>
            <w:r w:rsidRPr="00FD66A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ab/>
              <w:t xml:space="preserve">เห็นชอบ (ร่าง) รายงานการติดตามและประเมินผลงาน มหาวิทยาลัยเทคโนโลยีสุรนารี </w:t>
            </w:r>
            <w:r w:rsidRPr="00FD66A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br/>
            </w:r>
            <w:r w:rsidRPr="00FD66AF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ประจำปีงบประมาณ พ.ศ. 25</w:t>
            </w:r>
            <w:r w:rsidRPr="00FD66AF">
              <w:rPr>
                <w:rFonts w:ascii="TH SarabunPSK" w:hAnsi="TH SarabunPSK" w:cs="TH SarabunPSK"/>
                <w:spacing w:val="-12"/>
                <w:sz w:val="26"/>
                <w:szCs w:val="26"/>
              </w:rPr>
              <w:t>6</w:t>
            </w:r>
            <w:r w:rsidRPr="00FD66AF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8 (1 ตุลาคม พ.ศ. 2567 - 30 กันยายน พ.ศ. 2568)</w:t>
            </w:r>
            <w:r w:rsidRPr="00FD66AF">
              <w:rPr>
                <w:rFonts w:ascii="TH SarabunPSK" w:hAnsi="TH SarabunPSK" w:cs="TH SarabunPSK"/>
                <w:spacing w:val="-12"/>
                <w:sz w:val="26"/>
                <w:szCs w:val="26"/>
              </w:rPr>
              <w:t xml:space="preserve"> </w:t>
            </w:r>
            <w:r w:rsidRPr="00FD66AF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ตามที่เสนอ</w:t>
            </w:r>
          </w:p>
          <w:p w14:paraId="35568B7E" w14:textId="77777777" w:rsidR="00FD66AF" w:rsidRPr="00FD66AF" w:rsidRDefault="00FD66AF" w:rsidP="00FD66AF">
            <w:pPr>
              <w:tabs>
                <w:tab w:val="left" w:pos="360"/>
                <w:tab w:val="left" w:pos="1080"/>
              </w:tabs>
              <w:spacing w:line="260" w:lineRule="exact"/>
              <w:ind w:left="320" w:hanging="320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FD66A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2)</w:t>
            </w:r>
            <w:r w:rsidRPr="00FD66A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ab/>
              <w:t>ให้มหาวิทยาลัยพิจารณาดำเนินการตามข้อสังเกต/ข้อเสนอแนะต่อไป</w:t>
            </w:r>
          </w:p>
        </w:tc>
        <w:tc>
          <w:tcPr>
            <w:tcW w:w="3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321ED0" w14:textId="77777777" w:rsidR="00FD66AF" w:rsidRPr="00FD66AF" w:rsidRDefault="00FD66AF" w:rsidP="00FD66AF">
            <w:pPr>
              <w:tabs>
                <w:tab w:val="left" w:pos="162"/>
              </w:tabs>
              <w:spacing w:line="260" w:lineRule="exact"/>
              <w:ind w:right="-45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shd w:val="clear" w:color="auto" w:fill="FFFFFF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1D4FAB0" w14:textId="77777777" w:rsidR="00FD66AF" w:rsidRPr="00FD66AF" w:rsidRDefault="00FD66AF" w:rsidP="00FD66AF">
            <w:pPr>
              <w:spacing w:line="260" w:lineRule="exact"/>
              <w:rPr>
                <w:rFonts w:ascii="TH SarabunPSK" w:hAnsi="TH SarabunPSK" w:cs="TH SarabunPSK"/>
                <w:b/>
                <w:bCs/>
                <w:spacing w:val="-8"/>
                <w:sz w:val="26"/>
                <w:szCs w:val="26"/>
                <w:u w:val="single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02A205B6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1CC1CD71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1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1F335FA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A6AA510" w14:textId="77777777" w:rsidR="00FD66AF" w:rsidRPr="00FD66AF" w:rsidRDefault="00FD66AF" w:rsidP="00FD66AF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8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684B5092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2C5ED153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14:paraId="4C91204A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single" w:sz="4" w:space="0" w:color="auto"/>
            </w:tcBorders>
          </w:tcPr>
          <w:p w14:paraId="76908721" w14:textId="77777777" w:rsidR="00FD66AF" w:rsidRPr="00FD66AF" w:rsidRDefault="00FD66AF" w:rsidP="00FD66AF">
            <w:pPr>
              <w:spacing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pacing w:val="-6"/>
                <w:sz w:val="26"/>
                <w:szCs w:val="26"/>
                <w:cs/>
              </w:rPr>
            </w:pPr>
          </w:p>
        </w:tc>
      </w:tr>
      <w:bookmarkEnd w:id="1"/>
      <w:bookmarkEnd w:id="2"/>
    </w:tbl>
    <w:p w14:paraId="0D7E5A0A" w14:textId="77777777" w:rsidR="00911302" w:rsidRPr="00FD66AF" w:rsidRDefault="00911302" w:rsidP="00490DFB"/>
    <w:sectPr w:rsidR="00911302" w:rsidRPr="00FD66AF" w:rsidSect="001E4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4" w:h="11909" w:orient="landscape" w:code="9"/>
      <w:pgMar w:top="1152" w:right="720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B9EB" w14:textId="77777777" w:rsidR="00E45944" w:rsidRDefault="00E45944">
      <w:r>
        <w:separator/>
      </w:r>
    </w:p>
  </w:endnote>
  <w:endnote w:type="continuationSeparator" w:id="0">
    <w:p w14:paraId="6FE99165" w14:textId="77777777" w:rsidR="00E45944" w:rsidRDefault="00E45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B2F1" w14:textId="77777777" w:rsidR="0031012C" w:rsidRDefault="00000000" w:rsidP="003720F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0EA091" w14:textId="77777777" w:rsidR="0031012C" w:rsidRDefault="0031012C" w:rsidP="005571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oudy Old Style" w:hAnsi="Goudy Old Style"/>
        <w:color w:val="000000"/>
        <w:kern w:val="28"/>
        <w:sz w:val="19"/>
        <w14:ligatures w14:val="standard"/>
        <w14:cntxtAlts/>
      </w:rPr>
      <w:id w:val="-1866975556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6"/>
        <w:szCs w:val="26"/>
      </w:rPr>
    </w:sdtEndPr>
    <w:sdtContent>
      <w:p w14:paraId="45BC345F" w14:textId="77777777" w:rsidR="00823891" w:rsidRPr="00823891" w:rsidRDefault="00823891" w:rsidP="00823891">
        <w:pPr>
          <w:tabs>
            <w:tab w:val="left" w:pos="2160"/>
            <w:tab w:val="center" w:pos="4513"/>
            <w:tab w:val="right" w:pos="9026"/>
            <w:tab w:val="right" w:pos="15106"/>
          </w:tabs>
          <w:spacing w:line="200" w:lineRule="exact"/>
          <w:jc w:val="both"/>
          <w:rPr>
            <w:rFonts w:ascii="TH SarabunPSK" w:hAnsi="TH SarabunPSK" w:cs="TH SarabunPSK"/>
            <w:color w:val="000000"/>
            <w:kern w:val="28"/>
            <w:sz w:val="22"/>
            <w:szCs w:val="22"/>
            <w14:ligatures w14:val="standard"/>
            <w14:cntxtAlts/>
          </w:rPr>
        </w:pP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หมายเหตุ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:  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14:ligatures w14:val="standard"/>
            <w14:cntxtAlts/>
          </w:rPr>
          <w:t>1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) 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ระดับวิกฤตที่มีผลกระทบต่อมหาวิทยาลัย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: 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 1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มีผลกระทบต่อมหาวิทยาลัยน้อย</w:t>
        </w:r>
        <w:r w:rsidRPr="00823891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 </w:t>
        </w: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 2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มีผลกระทบต่อมหาวิทยาลัยปานกลาง 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ระดับ 3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มีผลกระทบต่อมหาวิทยาลัยมาก</w:t>
        </w:r>
      </w:p>
      <w:p w14:paraId="6031FE05" w14:textId="77777777" w:rsidR="00823891" w:rsidRPr="00823891" w:rsidRDefault="00823891" w:rsidP="00823891">
        <w:pPr>
          <w:tabs>
            <w:tab w:val="left" w:pos="2338"/>
            <w:tab w:val="center" w:pos="4513"/>
            <w:tab w:val="right" w:pos="9026"/>
            <w:tab w:val="right" w:pos="15106"/>
          </w:tabs>
          <w:spacing w:line="200" w:lineRule="exact"/>
          <w:ind w:firstLine="826"/>
          <w:jc w:val="both"/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</w:pP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14:ligatures w14:val="standard"/>
            <w14:cntxtAlts/>
          </w:rPr>
          <w:t>2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) </w:t>
        </w:r>
        <w:proofErr w:type="gramStart"/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เกณฑ์การให้คะแนน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:</w:t>
        </w:r>
        <w:proofErr w:type="gramEnd"/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823891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5 </w:t>
        </w: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ดำเนินการได้จนเกิดผลลัพธ์และผลกระทบที่มีคุณค่าชัดเจน</w:t>
        </w:r>
        <w:r w:rsidRPr="00823891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 4 </w:t>
        </w: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ดำเนินการได้สูงกว่าเป้าหมายอย่างเห็นได้ชัด</w:t>
        </w: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  </w:t>
        </w:r>
        <w:r w:rsidRPr="00823891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3 </w:t>
        </w: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ดำเนินการได้ตามเป้าหมาย</w:t>
        </w:r>
      </w:p>
      <w:p w14:paraId="3AF8EF10" w14:textId="49332C2C" w:rsidR="00823891" w:rsidRPr="00823891" w:rsidRDefault="00823891" w:rsidP="00823891">
        <w:pPr>
          <w:tabs>
            <w:tab w:val="center" w:pos="4513"/>
            <w:tab w:val="right" w:pos="9026"/>
            <w:tab w:val="right" w:pos="15210"/>
          </w:tabs>
          <w:spacing w:line="200" w:lineRule="exact"/>
          <w:ind w:left="2160" w:firstLine="178"/>
          <w:jc w:val="both"/>
          <w:rPr>
            <w:rFonts w:ascii="TH SarabunPSK" w:hAnsi="TH SarabunPSK" w:cs="TH SarabunPSK"/>
            <w:color w:val="000000"/>
            <w:kern w:val="28"/>
            <w:sz w:val="28"/>
            <w14:ligatures w14:val="standard"/>
            <w14:cntxtAlts/>
          </w:rPr>
        </w:pPr>
        <w:r w:rsidRPr="00823891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14:ligatures w14:val="standard"/>
            <w14:cntxtAlts/>
          </w:rPr>
          <w:t xml:space="preserve">2 </w:t>
        </w: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-ดำเนินการบ้างแล้ว แต่ยังไม่บรรลุเป้าหมายที่กำหนด 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 xml:space="preserve"> </w:t>
        </w:r>
        <w:r w:rsidRPr="00823891">
          <w:rPr>
            <w:rFonts w:ascii="TH SarabunPSK" w:hAnsi="TH SarabunPSK" w:cs="TH SarabunPSK"/>
            <w:b/>
            <w:bCs/>
            <w:color w:val="000000"/>
            <w:kern w:val="28"/>
            <w:sz w:val="22"/>
            <w:szCs w:val="22"/>
            <w14:ligatures w14:val="standard"/>
            <w14:cntxtAlts/>
          </w:rPr>
          <w:t xml:space="preserve"> 1 </w:t>
        </w:r>
        <w:r w:rsidRPr="00823891">
          <w:rPr>
            <w:rFonts w:ascii="TH SarabunPSK" w:hAnsi="TH SarabunPSK" w:cs="TH SarabunPSK" w:hint="cs"/>
            <w:b/>
            <w:bCs/>
            <w:color w:val="000000"/>
            <w:kern w:val="28"/>
            <w:sz w:val="22"/>
            <w:szCs w:val="22"/>
            <w:cs/>
            <w14:ligatures w14:val="standard"/>
            <w14:cntxtAlts/>
          </w:rPr>
          <w:t>คะแนน</w:t>
        </w:r>
        <w:r w:rsidRPr="00823891">
          <w:rPr>
            <w:rFonts w:ascii="TH SarabunPSK" w:hAnsi="TH SarabunPSK" w:cs="TH SarabunPSK" w:hint="cs"/>
            <w:color w:val="000000"/>
            <w:kern w:val="28"/>
            <w:sz w:val="22"/>
            <w:szCs w:val="22"/>
            <w:cs/>
            <w14:ligatures w14:val="standard"/>
            <w14:cntxtAlts/>
          </w:rPr>
          <w:t>-</w:t>
        </w:r>
        <w:r w:rsidRPr="00823891">
          <w:rPr>
            <w:rFonts w:ascii="TH SarabunPSK" w:hAnsi="TH SarabunPSK" w:cs="TH SarabunPSK"/>
            <w:color w:val="000000"/>
            <w:kern w:val="28"/>
            <w:sz w:val="22"/>
            <w:szCs w:val="22"/>
            <w:cs/>
            <w14:ligatures w14:val="standard"/>
            <w14:cntxtAlts/>
          </w:rPr>
          <w:t>เพิ่งเริ่มดำเนินการ ผลสำเร็จต่ำกว่าเป้าหมายมาก</w:t>
        </w:r>
        <w:r w:rsidRPr="00823891">
          <w:rPr>
            <w:rFonts w:ascii="TH SarabunPSK" w:hAnsi="TH SarabunPSK" w:cs="TH SarabunPSK"/>
            <w:color w:val="000000"/>
            <w:kern w:val="28"/>
            <w:sz w:val="28"/>
            <w14:ligatures w14:val="standard"/>
            <w14:cntxtAlts/>
          </w:rPr>
          <w:tab/>
        </w:r>
        <w:r w:rsidRPr="00823891">
          <w:rPr>
            <w:rFonts w:ascii="TH SarabunPSK" w:hAnsi="TH SarabunPSK" w:cs="TH SarabunPSK"/>
            <w:color w:val="000000"/>
            <w:kern w:val="28"/>
            <w:sz w:val="26"/>
            <w:szCs w:val="26"/>
            <w14:ligatures w14:val="standard"/>
            <w14:cntxtAlts/>
          </w:rPr>
          <w:fldChar w:fldCharType="begin"/>
        </w:r>
        <w:r w:rsidRPr="00823891">
          <w:rPr>
            <w:rFonts w:ascii="TH SarabunPSK" w:hAnsi="TH SarabunPSK" w:cs="TH SarabunPSK"/>
            <w:color w:val="000000"/>
            <w:kern w:val="28"/>
            <w:sz w:val="26"/>
            <w:szCs w:val="26"/>
            <w14:ligatures w14:val="standard"/>
            <w14:cntxtAlts/>
          </w:rPr>
          <w:instrText xml:space="preserve"> PAGE   \</w:instrText>
        </w:r>
        <w:r w:rsidRPr="00823891">
          <w:rPr>
            <w:rFonts w:ascii="TH SarabunPSK" w:hAnsi="TH SarabunPSK" w:cs="TH SarabunPSK"/>
            <w:color w:val="000000"/>
            <w:kern w:val="28"/>
            <w:sz w:val="26"/>
            <w:szCs w:val="26"/>
            <w:cs/>
            <w14:ligatures w14:val="standard"/>
            <w14:cntxtAlts/>
          </w:rPr>
          <w:instrText xml:space="preserve">* </w:instrText>
        </w:r>
        <w:r w:rsidRPr="00823891">
          <w:rPr>
            <w:rFonts w:ascii="TH SarabunPSK" w:hAnsi="TH SarabunPSK" w:cs="TH SarabunPSK"/>
            <w:color w:val="000000"/>
            <w:kern w:val="28"/>
            <w:sz w:val="26"/>
            <w:szCs w:val="26"/>
            <w14:ligatures w14:val="standard"/>
            <w14:cntxtAlts/>
          </w:rPr>
          <w:instrText xml:space="preserve">MERGEFORMAT </w:instrText>
        </w:r>
        <w:r w:rsidRPr="00823891">
          <w:rPr>
            <w:rFonts w:ascii="TH SarabunPSK" w:hAnsi="TH SarabunPSK" w:cs="TH SarabunPSK"/>
            <w:color w:val="000000"/>
            <w:kern w:val="28"/>
            <w:sz w:val="26"/>
            <w:szCs w:val="26"/>
            <w14:ligatures w14:val="standard"/>
            <w14:cntxtAlts/>
          </w:rPr>
          <w:fldChar w:fldCharType="separate"/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14:ligatures w14:val="standard"/>
            <w14:cntxtAlts/>
          </w:rPr>
          <w:t>10</w:t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14:ligatures w14:val="standard"/>
            <w14:cntxtAlts/>
          </w:rPr>
          <w:fldChar w:fldCharType="end"/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:cs/>
            <w14:ligatures w14:val="standard"/>
            <w14:cntxtAlts/>
          </w:rPr>
          <w:t>/</w:t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14:ligatures w14:val="standard"/>
            <w14:cntxtAlts/>
          </w:rPr>
          <w:fldChar w:fldCharType="begin"/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14:ligatures w14:val="standard"/>
            <w14:cntxtAlts/>
          </w:rPr>
          <w:instrText xml:space="preserve"> NUMPAGES   \</w:instrText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:cs/>
            <w14:ligatures w14:val="standard"/>
            <w14:cntxtAlts/>
          </w:rPr>
          <w:instrText xml:space="preserve">* </w:instrText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14:ligatures w14:val="standard"/>
            <w14:cntxtAlts/>
          </w:rPr>
          <w:instrText xml:space="preserve">MERGEFORMAT </w:instrText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14:ligatures w14:val="standard"/>
            <w14:cntxtAlts/>
          </w:rPr>
          <w:fldChar w:fldCharType="separate"/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14:ligatures w14:val="standard"/>
            <w14:cntxtAlts/>
          </w:rPr>
          <w:t>11</w:t>
        </w:r>
        <w:r w:rsidRPr="00823891">
          <w:rPr>
            <w:rFonts w:ascii="TH SarabunPSK" w:hAnsi="TH SarabunPSK" w:cs="TH SarabunPSK"/>
            <w:noProof/>
            <w:color w:val="000000"/>
            <w:kern w:val="28"/>
            <w:sz w:val="26"/>
            <w:szCs w:val="26"/>
            <w14:ligatures w14:val="standard"/>
            <w14:cntxtAlt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5684" w14:textId="77777777" w:rsidR="00E45944" w:rsidRDefault="00E45944">
      <w:r>
        <w:separator/>
      </w:r>
    </w:p>
  </w:footnote>
  <w:footnote w:type="continuationSeparator" w:id="0">
    <w:p w14:paraId="50A4FD1C" w14:textId="77777777" w:rsidR="00E45944" w:rsidRDefault="00E45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C896" w14:textId="77777777" w:rsidR="0031012C" w:rsidRDefault="00000000" w:rsidP="00CC7A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ADFA9B" w14:textId="77777777" w:rsidR="0031012C" w:rsidRDefault="0031012C" w:rsidP="000C137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6923" w14:textId="3C09C10D" w:rsidR="000E5756" w:rsidRDefault="00000000" w:rsidP="00FD66AF">
    <w:pPr>
      <w:pStyle w:val="Header"/>
      <w:jc w:val="center"/>
      <w:rPr>
        <w:rFonts w:ascii="TH SarabunPSK" w:hAnsi="TH SarabunPSK" w:cs="TH SarabunPSK" w:hint="cs"/>
        <w:b/>
        <w:bCs/>
        <w:sz w:val="30"/>
        <w:szCs w:val="30"/>
      </w:rPr>
    </w:pP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53B37A" wp14:editId="2919414A">
              <wp:simplePos x="0" y="0"/>
              <wp:positionH relativeFrom="column">
                <wp:posOffset>8693785</wp:posOffset>
              </wp:positionH>
              <wp:positionV relativeFrom="paragraph">
                <wp:posOffset>62865</wp:posOffset>
              </wp:positionV>
              <wp:extent cx="1317625" cy="379095"/>
              <wp:effectExtent l="0" t="0" r="0" b="1905"/>
              <wp:wrapNone/>
              <wp:docPr id="1103171477" name="Text Box 11031714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5E7A42" w14:textId="2EF99254" w:rsidR="0031012C" w:rsidRPr="003111AE" w:rsidRDefault="00000000" w:rsidP="00237C4F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490DFB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  <w:p w14:paraId="7A85010D" w14:textId="73C3F525" w:rsidR="0031012C" w:rsidRPr="003111AE" w:rsidRDefault="00000000" w:rsidP="00237C4F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3111AE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 w:rsidR="00FD66AF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3B37A" id="_x0000_t202" coordsize="21600,21600" o:spt="202" path="m,l,21600r21600,l21600,xe">
              <v:stroke joinstyle="miter"/>
              <v:path gradientshapeok="t" o:connecttype="rect"/>
            </v:shapetype>
            <v:shape id="Text Box 1103171477" o:spid="_x0000_s1026" type="#_x0000_t202" style="position:absolute;left:0;text-align:left;margin-left:684.55pt;margin-top:4.95pt;width:103.75pt;height:2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" filled="f" stroked="f">
              <v:textbox>
                <w:txbxContent>
                  <w:p w14:paraId="235E7A42" w14:textId="2EF99254" w:rsidR="0031012C" w:rsidRPr="003111AE" w:rsidRDefault="00000000" w:rsidP="00237C4F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490DFB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1</w:t>
                    </w:r>
                  </w:p>
                  <w:p w14:paraId="7A85010D" w14:textId="73C3F525" w:rsidR="0031012C" w:rsidRPr="003111AE" w:rsidRDefault="00000000" w:rsidP="00237C4F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3111AE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 w:rsidR="00FD66AF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  <w:r w:rsidRPr="0086008A">
      <w:rPr>
        <w:rFonts w:ascii="TH SarabunPSK" w:hAnsi="TH SarabunPSK" w:cs="TH SarabunPSK"/>
        <w:b/>
        <w:bCs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EA71EC" wp14:editId="652153DB">
              <wp:simplePos x="0" y="0"/>
              <wp:positionH relativeFrom="margin">
                <wp:posOffset>8976664</wp:posOffset>
              </wp:positionH>
              <wp:positionV relativeFrom="paragraph">
                <wp:posOffset>-154305</wp:posOffset>
              </wp:positionV>
              <wp:extent cx="698500" cy="249555"/>
              <wp:effectExtent l="0" t="0" r="25400" b="171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00" cy="2495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B865013" w14:textId="29C8B0AB" w:rsidR="0031012C" w:rsidRPr="00B266A5" w:rsidRDefault="00000000" w:rsidP="00237C4F">
                          <w:pPr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B266A5">
                            <w:rPr>
                              <w:rFonts w:ascii="TH SarabunPSK" w:hAnsi="TH SarabunPSK" w:cs="TH SarabunPSK"/>
                              <w:cs/>
                            </w:rPr>
                            <w:t>สสม.1-</w:t>
                          </w:r>
                          <w:r w:rsidR="00FD66AF">
                            <w:rPr>
                              <w:rFonts w:ascii="TH SarabunPSK" w:hAnsi="TH SarabunPSK" w:cs="TH SarabunPSK" w:hint="cs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EA71EC" id="Text Box 2" o:spid="_x0000_s1027" type="#_x0000_t202" style="position:absolute;left:0;text-align:left;margin-left:706.8pt;margin-top:-12.15pt;width:55pt;height:19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wJRgIAAKE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" fillcolor="window" strokeweight=".5pt">
              <v:textbox>
                <w:txbxContent>
                  <w:p w14:paraId="5B865013" w14:textId="29C8B0AB" w:rsidR="0031012C" w:rsidRPr="00B266A5" w:rsidRDefault="00000000" w:rsidP="00237C4F">
                    <w:pPr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B266A5">
                      <w:rPr>
                        <w:rFonts w:ascii="TH SarabunPSK" w:hAnsi="TH SarabunPSK" w:cs="TH SarabunPSK"/>
                        <w:cs/>
                      </w:rPr>
                      <w:t>สสม.1-</w:t>
                    </w:r>
                    <w:r w:rsidR="00FD66AF">
                      <w:rPr>
                        <w:rFonts w:ascii="TH SarabunPSK" w:hAnsi="TH SarabunPSK" w:cs="TH SarabunPSK" w:hint="cs"/>
                        <w:cs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="000E5756" w:rsidRPr="000E5756">
      <w:rPr>
        <w:rFonts w:ascii="TH SarabunPSK" w:hAnsi="TH SarabunPSK" w:cs="TH SarabunPSK"/>
        <w:b/>
        <w:bCs/>
        <w:sz w:val="30"/>
        <w:szCs w:val="30"/>
        <w:cs/>
      </w:rPr>
      <w:t>โดย</w:t>
    </w:r>
    <w:r w:rsidR="00FD66AF" w:rsidRPr="00FD66AF">
      <w:rPr>
        <w:rFonts w:ascii="TH SarabunPSK" w:hAnsi="TH SarabunPSK" w:cs="TH SarabunPSK"/>
        <w:b/>
        <w:bCs/>
        <w:sz w:val="30"/>
        <w:szCs w:val="30"/>
        <w:cs/>
      </w:rPr>
      <w:t>หัวหน้าโครงการจัดตั้งสถานพัฒนา</w:t>
    </w:r>
    <w:r w:rsidR="00FD66AF">
      <w:rPr>
        <w:rFonts w:ascii="TH SarabunPSK" w:hAnsi="TH SarabunPSK" w:cs="TH SarabunPSK" w:hint="cs"/>
        <w:b/>
        <w:bCs/>
        <w:sz w:val="30"/>
        <w:szCs w:val="30"/>
        <w:cs/>
      </w:rPr>
      <w:t>ฯ</w:t>
    </w:r>
  </w:p>
  <w:p w14:paraId="52EC3C8B" w14:textId="7757B1D6" w:rsidR="0031012C" w:rsidRPr="00237C4F" w:rsidRDefault="00000000" w:rsidP="000E5756">
    <w:pPr>
      <w:pStyle w:val="Header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8E48F0">
      <w:rPr>
        <w:rFonts w:ascii="TH SarabunPSK" w:hAnsi="TH SarabunPSK" w:cs="TH SarabunPSK"/>
        <w:b/>
        <w:bCs/>
        <w:sz w:val="30"/>
        <w:szCs w:val="30"/>
        <w:cs/>
      </w:rPr>
      <w:t xml:space="preserve">ปี </w:t>
    </w:r>
    <w:r w:rsidRPr="00B42BC3">
      <w:rPr>
        <w:rFonts w:ascii="TH SarabunPSK" w:hAnsi="TH SarabunPSK" w:cs="TH SarabunPSK"/>
        <w:b/>
        <w:bCs/>
        <w:sz w:val="30"/>
        <w:szCs w:val="30"/>
        <w:cs/>
      </w:rPr>
      <w:t xml:space="preserve">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256</w:t>
    </w:r>
    <w:r w:rsidR="00FD66AF">
      <w:rPr>
        <w:rFonts w:ascii="TH SarabunPSK" w:hAnsi="TH SarabunPSK" w:cs="TH SarabunPSK" w:hint="cs"/>
        <w:b/>
        <w:bCs/>
        <w:sz w:val="30"/>
        <w:szCs w:val="30"/>
        <w:cs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8B97" w14:textId="77777777" w:rsidR="0031012C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การติดตามผลการดำเนินงานตามข้อสังเกต  ข้อเสนอแนะ  และมติของสภามหาวิทยาลัยเทคโนโลยีสุรนารี</w:t>
    </w:r>
  </w:p>
  <w:p w14:paraId="74B11078" w14:textId="77777777" w:rsidR="0031012C" w:rsidRPr="00C01FBC" w:rsidRDefault="00000000" w:rsidP="0055712C">
    <w:pPr>
      <w:spacing w:line="340" w:lineRule="exact"/>
      <w:jc w:val="center"/>
      <w:rPr>
        <w:rFonts w:ascii="Tahoma" w:hAnsi="Tahoma"/>
        <w:b/>
        <w:bCs/>
        <w:sz w:val="21"/>
        <w:szCs w:val="21"/>
      </w:rPr>
    </w:pPr>
    <w:r w:rsidRPr="00C01FBC">
      <w:rPr>
        <w:rFonts w:ascii="Tahoma" w:hAnsi="Tahoma"/>
        <w:b/>
        <w:bCs/>
        <w:sz w:val="21"/>
        <w:szCs w:val="21"/>
        <w:cs/>
      </w:rPr>
      <w:t>ปี พ.ศ. 2547 – 255</w:t>
    </w:r>
    <w:r>
      <w:rPr>
        <w:rFonts w:ascii="Tahoma" w:hAnsi="Tahoma" w:hint="cs"/>
        <w:b/>
        <w:bCs/>
        <w:sz w:val="21"/>
        <w:szCs w:val="21"/>
        <w:cs/>
      </w:rPr>
      <w:t>1</w:t>
    </w:r>
  </w:p>
  <w:p w14:paraId="47D1CC18" w14:textId="77777777" w:rsidR="0031012C" w:rsidRDefault="00310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9A6564E"/>
    <w:multiLevelType w:val="hybridMultilevel"/>
    <w:tmpl w:val="91E6CC54"/>
    <w:lvl w:ilvl="0" w:tplc="0409000F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3D167FB"/>
    <w:multiLevelType w:val="hybridMultilevel"/>
    <w:tmpl w:val="DA16FEA4"/>
    <w:lvl w:ilvl="0" w:tplc="81C84352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17A4308D"/>
    <w:multiLevelType w:val="multilevel"/>
    <w:tmpl w:val="09F2C824"/>
    <w:styleLink w:val="Style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FC92B96"/>
    <w:multiLevelType w:val="hybridMultilevel"/>
    <w:tmpl w:val="BE2E9770"/>
    <w:lvl w:ilvl="0" w:tplc="780250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8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CA165DF"/>
    <w:multiLevelType w:val="hybridMultilevel"/>
    <w:tmpl w:val="AFB66DBA"/>
    <w:lvl w:ilvl="0" w:tplc="52DC53B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4634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80983"/>
    <w:multiLevelType w:val="hybridMultilevel"/>
    <w:tmpl w:val="CA4EAD16"/>
    <w:lvl w:ilvl="0" w:tplc="715C7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35ACB"/>
    <w:multiLevelType w:val="hybridMultilevel"/>
    <w:tmpl w:val="935E0FFA"/>
    <w:lvl w:ilvl="0" w:tplc="51E2D97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C3AA7"/>
    <w:multiLevelType w:val="multilevel"/>
    <w:tmpl w:val="AD563F9A"/>
    <w:styleLink w:val="Style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959DD"/>
    <w:multiLevelType w:val="hybridMultilevel"/>
    <w:tmpl w:val="6442BA08"/>
    <w:lvl w:ilvl="0" w:tplc="C8169D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16DE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3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E2F67"/>
    <w:multiLevelType w:val="multilevel"/>
    <w:tmpl w:val="9D10F4AE"/>
    <w:styleLink w:val="Style2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5" w15:restartNumberingAfterBreak="0">
    <w:nsid w:val="4DC07410"/>
    <w:multiLevelType w:val="multilevel"/>
    <w:tmpl w:val="B8CCE3F6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26" w15:restartNumberingAfterBreak="0">
    <w:nsid w:val="4DCA7CC8"/>
    <w:multiLevelType w:val="hybridMultilevel"/>
    <w:tmpl w:val="AE86E6F0"/>
    <w:lvl w:ilvl="0" w:tplc="3A1232A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53ECB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72A49"/>
    <w:multiLevelType w:val="multilevel"/>
    <w:tmpl w:val="8F9CE86A"/>
    <w:lvl w:ilvl="0">
      <w:start w:val="1"/>
      <w:numFmt w:val="decimal"/>
      <w:lvlText w:val="%1."/>
      <w:lvlJc w:val="left"/>
      <w:pPr>
        <w:ind w:left="360" w:hanging="360"/>
      </w:pPr>
      <w:rPr>
        <w:rFonts w:hint="cs"/>
        <w:b w:val="0"/>
        <w:bCs w:val="0"/>
        <w:sz w:val="26"/>
        <w:szCs w:val="26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0" w15:restartNumberingAfterBreak="0">
    <w:nsid w:val="52DE50C5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557B22D6"/>
    <w:multiLevelType w:val="hybridMultilevel"/>
    <w:tmpl w:val="1D826F44"/>
    <w:name w:val="WW8Num3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397"/>
        </w:tabs>
        <w:ind w:left="-7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677"/>
        </w:tabs>
        <w:ind w:left="-6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5957"/>
        </w:tabs>
        <w:ind w:left="-5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5237"/>
        </w:tabs>
        <w:ind w:left="-52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4517"/>
        </w:tabs>
        <w:ind w:left="-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3797"/>
        </w:tabs>
        <w:ind w:left="-3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077"/>
        </w:tabs>
        <w:ind w:left="-30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357"/>
        </w:tabs>
        <w:ind w:left="-2357" w:hanging="360"/>
      </w:pPr>
      <w:rPr>
        <w:rFonts w:ascii="Wingdings" w:hAnsi="Wingdings" w:hint="default"/>
      </w:rPr>
    </w:lvl>
  </w:abstractNum>
  <w:abstractNum w:abstractNumId="33" w15:restartNumberingAfterBreak="0">
    <w:nsid w:val="568B5CA0"/>
    <w:multiLevelType w:val="hybridMultilevel"/>
    <w:tmpl w:val="52D0809A"/>
    <w:lvl w:ilvl="0" w:tplc="9432BB2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0098A"/>
    <w:multiLevelType w:val="hybridMultilevel"/>
    <w:tmpl w:val="4E1AA694"/>
    <w:lvl w:ilvl="0" w:tplc="0E46F4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11DED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6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599A2EBC"/>
    <w:multiLevelType w:val="hybridMultilevel"/>
    <w:tmpl w:val="52BA1A92"/>
    <w:lvl w:ilvl="0" w:tplc="31A26F3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B422C5"/>
    <w:multiLevelType w:val="hybridMultilevel"/>
    <w:tmpl w:val="3FE49B1E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9" w15:restartNumberingAfterBreak="0">
    <w:nsid w:val="6A366B40"/>
    <w:multiLevelType w:val="hybridMultilevel"/>
    <w:tmpl w:val="A04E6188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0" w15:restartNumberingAfterBreak="0">
    <w:nsid w:val="6B2A6F62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1" w15:restartNumberingAfterBreak="0">
    <w:nsid w:val="78176641"/>
    <w:multiLevelType w:val="hybridMultilevel"/>
    <w:tmpl w:val="154A0C74"/>
    <w:lvl w:ilvl="0" w:tplc="FFFFFFFF">
      <w:start w:val="1"/>
      <w:numFmt w:val="decimal"/>
      <w:lvlText w:val="%1)"/>
      <w:lvlJc w:val="left"/>
      <w:pPr>
        <w:ind w:left="105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7234E"/>
    <w:multiLevelType w:val="multilevel"/>
    <w:tmpl w:val="5964AA72"/>
    <w:lvl w:ilvl="0">
      <w:start w:val="1"/>
      <w:numFmt w:val="decimal"/>
      <w:lvlText w:val="%1)"/>
      <w:lvlJc w:val="left"/>
      <w:pPr>
        <w:ind w:left="8441" w:hanging="360"/>
      </w:pPr>
      <w:rPr>
        <w:rFonts w:ascii="TH SarabunPSK" w:hAnsi="TH SarabunPSK" w:cs="TH SarabunPSK" w:hint="cs"/>
        <w:b w:val="0"/>
        <w:bCs w:val="0"/>
        <w:sz w:val="32"/>
        <w:szCs w:val="32"/>
        <w:lang w:bidi="th-TH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3" w15:restartNumberingAfterBreak="0">
    <w:nsid w:val="7EA01A67"/>
    <w:multiLevelType w:val="hybridMultilevel"/>
    <w:tmpl w:val="3DD8D5F0"/>
    <w:lvl w:ilvl="0" w:tplc="3134E48A">
      <w:start w:val="1"/>
      <w:numFmt w:val="decimal"/>
      <w:lvlText w:val="(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865161">
    <w:abstractNumId w:val="25"/>
  </w:num>
  <w:num w:numId="2" w16cid:durableId="1425608201">
    <w:abstractNumId w:val="24"/>
  </w:num>
  <w:num w:numId="3" w16cid:durableId="901521964">
    <w:abstractNumId w:val="0"/>
  </w:num>
  <w:num w:numId="4" w16cid:durableId="275142268">
    <w:abstractNumId w:val="16"/>
  </w:num>
  <w:num w:numId="5" w16cid:durableId="1492326883">
    <w:abstractNumId w:val="5"/>
  </w:num>
  <w:num w:numId="6" w16cid:durableId="769006581">
    <w:abstractNumId w:val="2"/>
  </w:num>
  <w:num w:numId="7" w16cid:durableId="1926065656">
    <w:abstractNumId w:val="11"/>
  </w:num>
  <w:num w:numId="8" w16cid:durableId="1499229944">
    <w:abstractNumId w:val="14"/>
  </w:num>
  <w:num w:numId="9" w16cid:durableId="1739935873">
    <w:abstractNumId w:val="15"/>
  </w:num>
  <w:num w:numId="10" w16cid:durableId="2056421366">
    <w:abstractNumId w:val="9"/>
  </w:num>
  <w:num w:numId="11" w16cid:durableId="1599480789">
    <w:abstractNumId w:val="17"/>
  </w:num>
  <w:num w:numId="12" w16cid:durableId="1789541555">
    <w:abstractNumId w:val="1"/>
  </w:num>
  <w:num w:numId="13" w16cid:durableId="1754937709">
    <w:abstractNumId w:val="31"/>
  </w:num>
  <w:num w:numId="14" w16cid:durableId="1145318944">
    <w:abstractNumId w:val="7"/>
  </w:num>
  <w:num w:numId="15" w16cid:durableId="1156923386">
    <w:abstractNumId w:val="10"/>
  </w:num>
  <w:num w:numId="16" w16cid:durableId="905994058">
    <w:abstractNumId w:val="36"/>
  </w:num>
  <w:num w:numId="17" w16cid:durableId="591820825">
    <w:abstractNumId w:val="23"/>
  </w:num>
  <w:num w:numId="18" w16cid:durableId="2075622591">
    <w:abstractNumId w:val="8"/>
  </w:num>
  <w:num w:numId="19" w16cid:durableId="1643652231">
    <w:abstractNumId w:val="19"/>
  </w:num>
  <w:num w:numId="20" w16cid:durableId="1244682156">
    <w:abstractNumId w:val="22"/>
  </w:num>
  <w:num w:numId="21" w16cid:durableId="1226835931">
    <w:abstractNumId w:val="18"/>
  </w:num>
  <w:num w:numId="22" w16cid:durableId="1645965030">
    <w:abstractNumId w:val="28"/>
  </w:num>
  <w:num w:numId="23" w16cid:durableId="1266159032">
    <w:abstractNumId w:val="21"/>
  </w:num>
  <w:num w:numId="24" w16cid:durableId="1709452079">
    <w:abstractNumId w:val="37"/>
  </w:num>
  <w:num w:numId="25" w16cid:durableId="1095589939">
    <w:abstractNumId w:val="34"/>
  </w:num>
  <w:num w:numId="26" w16cid:durableId="145631619">
    <w:abstractNumId w:val="26"/>
  </w:num>
  <w:num w:numId="27" w16cid:durableId="527185054">
    <w:abstractNumId w:val="38"/>
  </w:num>
  <w:num w:numId="28" w16cid:durableId="512035416">
    <w:abstractNumId w:val="4"/>
  </w:num>
  <w:num w:numId="29" w16cid:durableId="1101611525">
    <w:abstractNumId w:val="40"/>
  </w:num>
  <w:num w:numId="30" w16cid:durableId="1330253761">
    <w:abstractNumId w:val="39"/>
  </w:num>
  <w:num w:numId="31" w16cid:durableId="1494561192">
    <w:abstractNumId w:val="20"/>
  </w:num>
  <w:num w:numId="32" w16cid:durableId="1552838794">
    <w:abstractNumId w:val="6"/>
  </w:num>
  <w:num w:numId="33" w16cid:durableId="1642079349">
    <w:abstractNumId w:val="33"/>
  </w:num>
  <w:num w:numId="34" w16cid:durableId="463355170">
    <w:abstractNumId w:val="41"/>
  </w:num>
  <w:num w:numId="35" w16cid:durableId="1325276176">
    <w:abstractNumId w:val="3"/>
  </w:num>
  <w:num w:numId="36" w16cid:durableId="1993098662">
    <w:abstractNumId w:val="12"/>
  </w:num>
  <w:num w:numId="37" w16cid:durableId="1822500150">
    <w:abstractNumId w:val="13"/>
  </w:num>
  <w:num w:numId="38" w16cid:durableId="1285650197">
    <w:abstractNumId w:val="30"/>
  </w:num>
  <w:num w:numId="39" w16cid:durableId="1159807028">
    <w:abstractNumId w:val="27"/>
  </w:num>
  <w:num w:numId="40" w16cid:durableId="1556357647">
    <w:abstractNumId w:val="29"/>
  </w:num>
  <w:num w:numId="41" w16cid:durableId="1316645694">
    <w:abstractNumId w:val="35"/>
  </w:num>
  <w:num w:numId="42" w16cid:durableId="1043792615">
    <w:abstractNumId w:val="43"/>
  </w:num>
  <w:num w:numId="43" w16cid:durableId="637879795">
    <w:abstractNumId w:val="4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241"/>
    <w:rsid w:val="00000DE4"/>
    <w:rsid w:val="00002DD2"/>
    <w:rsid w:val="0000349E"/>
    <w:rsid w:val="00003648"/>
    <w:rsid w:val="00003795"/>
    <w:rsid w:val="00003933"/>
    <w:rsid w:val="0000491D"/>
    <w:rsid w:val="0000570C"/>
    <w:rsid w:val="00005815"/>
    <w:rsid w:val="000069CD"/>
    <w:rsid w:val="00006AEA"/>
    <w:rsid w:val="00006F5A"/>
    <w:rsid w:val="00007331"/>
    <w:rsid w:val="000103B4"/>
    <w:rsid w:val="000109CA"/>
    <w:rsid w:val="00011F02"/>
    <w:rsid w:val="0001230C"/>
    <w:rsid w:val="0001351D"/>
    <w:rsid w:val="000138D2"/>
    <w:rsid w:val="000139CD"/>
    <w:rsid w:val="00013F04"/>
    <w:rsid w:val="0001474B"/>
    <w:rsid w:val="0001480B"/>
    <w:rsid w:val="00015AE1"/>
    <w:rsid w:val="00015FF9"/>
    <w:rsid w:val="00016346"/>
    <w:rsid w:val="000163A7"/>
    <w:rsid w:val="00016E7E"/>
    <w:rsid w:val="00017F14"/>
    <w:rsid w:val="00020290"/>
    <w:rsid w:val="000212D6"/>
    <w:rsid w:val="00021646"/>
    <w:rsid w:val="00021D12"/>
    <w:rsid w:val="00023052"/>
    <w:rsid w:val="00025236"/>
    <w:rsid w:val="000263DB"/>
    <w:rsid w:val="00026962"/>
    <w:rsid w:val="000271AC"/>
    <w:rsid w:val="000271C4"/>
    <w:rsid w:val="00027428"/>
    <w:rsid w:val="00027A4B"/>
    <w:rsid w:val="00031961"/>
    <w:rsid w:val="00031B14"/>
    <w:rsid w:val="00034988"/>
    <w:rsid w:val="0003613E"/>
    <w:rsid w:val="000376F3"/>
    <w:rsid w:val="00037E70"/>
    <w:rsid w:val="00040FB9"/>
    <w:rsid w:val="00041794"/>
    <w:rsid w:val="000417E6"/>
    <w:rsid w:val="00041CD3"/>
    <w:rsid w:val="00042B24"/>
    <w:rsid w:val="00043B89"/>
    <w:rsid w:val="00044AE0"/>
    <w:rsid w:val="00044CEB"/>
    <w:rsid w:val="000451F1"/>
    <w:rsid w:val="00045989"/>
    <w:rsid w:val="00045A45"/>
    <w:rsid w:val="00045C96"/>
    <w:rsid w:val="00045DC2"/>
    <w:rsid w:val="00046A85"/>
    <w:rsid w:val="00047DA2"/>
    <w:rsid w:val="00053763"/>
    <w:rsid w:val="00053C57"/>
    <w:rsid w:val="0005428A"/>
    <w:rsid w:val="00054A8E"/>
    <w:rsid w:val="00060B40"/>
    <w:rsid w:val="00062572"/>
    <w:rsid w:val="00062A51"/>
    <w:rsid w:val="00063088"/>
    <w:rsid w:val="000635C7"/>
    <w:rsid w:val="000666D1"/>
    <w:rsid w:val="000673FC"/>
    <w:rsid w:val="000706B8"/>
    <w:rsid w:val="00070A2A"/>
    <w:rsid w:val="00070B14"/>
    <w:rsid w:val="00070CCE"/>
    <w:rsid w:val="00072161"/>
    <w:rsid w:val="00072417"/>
    <w:rsid w:val="00072CF3"/>
    <w:rsid w:val="000736EC"/>
    <w:rsid w:val="00073F15"/>
    <w:rsid w:val="00074FA4"/>
    <w:rsid w:val="00075082"/>
    <w:rsid w:val="0007509E"/>
    <w:rsid w:val="0007691A"/>
    <w:rsid w:val="000776CE"/>
    <w:rsid w:val="000808B9"/>
    <w:rsid w:val="00080923"/>
    <w:rsid w:val="00082837"/>
    <w:rsid w:val="000838AB"/>
    <w:rsid w:val="00084A09"/>
    <w:rsid w:val="000851B9"/>
    <w:rsid w:val="000854D6"/>
    <w:rsid w:val="00085E1A"/>
    <w:rsid w:val="00087525"/>
    <w:rsid w:val="00090AAF"/>
    <w:rsid w:val="000910C7"/>
    <w:rsid w:val="000922BD"/>
    <w:rsid w:val="00092354"/>
    <w:rsid w:val="000924D4"/>
    <w:rsid w:val="000933DE"/>
    <w:rsid w:val="00094A3B"/>
    <w:rsid w:val="00094CBD"/>
    <w:rsid w:val="00095425"/>
    <w:rsid w:val="00096081"/>
    <w:rsid w:val="00097E31"/>
    <w:rsid w:val="000A03E2"/>
    <w:rsid w:val="000A0429"/>
    <w:rsid w:val="000A06CD"/>
    <w:rsid w:val="000A0B41"/>
    <w:rsid w:val="000A19FF"/>
    <w:rsid w:val="000A1D0F"/>
    <w:rsid w:val="000A372C"/>
    <w:rsid w:val="000A3C4C"/>
    <w:rsid w:val="000A3F2F"/>
    <w:rsid w:val="000A52C4"/>
    <w:rsid w:val="000A5483"/>
    <w:rsid w:val="000A6AFB"/>
    <w:rsid w:val="000A7BC7"/>
    <w:rsid w:val="000B1752"/>
    <w:rsid w:val="000B2A9F"/>
    <w:rsid w:val="000B2F0E"/>
    <w:rsid w:val="000B2FB6"/>
    <w:rsid w:val="000B34C5"/>
    <w:rsid w:val="000B3B9F"/>
    <w:rsid w:val="000B4FD8"/>
    <w:rsid w:val="000B5862"/>
    <w:rsid w:val="000B5C6C"/>
    <w:rsid w:val="000B67EF"/>
    <w:rsid w:val="000B7F84"/>
    <w:rsid w:val="000C09F3"/>
    <w:rsid w:val="000C1375"/>
    <w:rsid w:val="000C1519"/>
    <w:rsid w:val="000C25DF"/>
    <w:rsid w:val="000C313B"/>
    <w:rsid w:val="000C40D2"/>
    <w:rsid w:val="000C4764"/>
    <w:rsid w:val="000C4A7C"/>
    <w:rsid w:val="000C51F5"/>
    <w:rsid w:val="000C61F2"/>
    <w:rsid w:val="000D0843"/>
    <w:rsid w:val="000D2501"/>
    <w:rsid w:val="000D2A53"/>
    <w:rsid w:val="000D2F36"/>
    <w:rsid w:val="000D34FC"/>
    <w:rsid w:val="000D3D88"/>
    <w:rsid w:val="000D4AFC"/>
    <w:rsid w:val="000D5DD2"/>
    <w:rsid w:val="000D6B10"/>
    <w:rsid w:val="000D7013"/>
    <w:rsid w:val="000D7B0D"/>
    <w:rsid w:val="000E082F"/>
    <w:rsid w:val="000E0873"/>
    <w:rsid w:val="000E314E"/>
    <w:rsid w:val="000E5756"/>
    <w:rsid w:val="000E66F5"/>
    <w:rsid w:val="000E7012"/>
    <w:rsid w:val="000E74BB"/>
    <w:rsid w:val="000E76DB"/>
    <w:rsid w:val="000E7A43"/>
    <w:rsid w:val="000F0671"/>
    <w:rsid w:val="000F111B"/>
    <w:rsid w:val="000F13ED"/>
    <w:rsid w:val="000F22BA"/>
    <w:rsid w:val="000F30D2"/>
    <w:rsid w:val="000F3BC7"/>
    <w:rsid w:val="000F4F99"/>
    <w:rsid w:val="0010153F"/>
    <w:rsid w:val="00102B82"/>
    <w:rsid w:val="00103150"/>
    <w:rsid w:val="00104BA5"/>
    <w:rsid w:val="00105748"/>
    <w:rsid w:val="00105B88"/>
    <w:rsid w:val="00105CDE"/>
    <w:rsid w:val="00105E2C"/>
    <w:rsid w:val="00106489"/>
    <w:rsid w:val="00110B76"/>
    <w:rsid w:val="00111A7F"/>
    <w:rsid w:val="00112793"/>
    <w:rsid w:val="001159CA"/>
    <w:rsid w:val="00115B24"/>
    <w:rsid w:val="00115D97"/>
    <w:rsid w:val="001175B1"/>
    <w:rsid w:val="00117846"/>
    <w:rsid w:val="00120401"/>
    <w:rsid w:val="001205E3"/>
    <w:rsid w:val="00120F82"/>
    <w:rsid w:val="0012398B"/>
    <w:rsid w:val="001241F5"/>
    <w:rsid w:val="00126A14"/>
    <w:rsid w:val="00127D3B"/>
    <w:rsid w:val="00131877"/>
    <w:rsid w:val="00132A3B"/>
    <w:rsid w:val="001332ED"/>
    <w:rsid w:val="0013354C"/>
    <w:rsid w:val="00133F6F"/>
    <w:rsid w:val="00134884"/>
    <w:rsid w:val="00135CAB"/>
    <w:rsid w:val="001365CD"/>
    <w:rsid w:val="00136909"/>
    <w:rsid w:val="00136BAC"/>
    <w:rsid w:val="00136D96"/>
    <w:rsid w:val="00136F46"/>
    <w:rsid w:val="00137396"/>
    <w:rsid w:val="001427FA"/>
    <w:rsid w:val="00142BF6"/>
    <w:rsid w:val="00142F2B"/>
    <w:rsid w:val="001430AE"/>
    <w:rsid w:val="00143BA3"/>
    <w:rsid w:val="0014729C"/>
    <w:rsid w:val="00153D44"/>
    <w:rsid w:val="001540DC"/>
    <w:rsid w:val="001543EE"/>
    <w:rsid w:val="0015529F"/>
    <w:rsid w:val="001602EC"/>
    <w:rsid w:val="0016096F"/>
    <w:rsid w:val="001609A5"/>
    <w:rsid w:val="00162FE9"/>
    <w:rsid w:val="001632EB"/>
    <w:rsid w:val="00163791"/>
    <w:rsid w:val="00163D28"/>
    <w:rsid w:val="0016496E"/>
    <w:rsid w:val="001662DE"/>
    <w:rsid w:val="001704E0"/>
    <w:rsid w:val="0017098B"/>
    <w:rsid w:val="0017123F"/>
    <w:rsid w:val="00172DCD"/>
    <w:rsid w:val="00174E2C"/>
    <w:rsid w:val="00176967"/>
    <w:rsid w:val="001775FD"/>
    <w:rsid w:val="0018110E"/>
    <w:rsid w:val="001817D7"/>
    <w:rsid w:val="00182D2A"/>
    <w:rsid w:val="00184F39"/>
    <w:rsid w:val="001911B8"/>
    <w:rsid w:val="00191234"/>
    <w:rsid w:val="00192055"/>
    <w:rsid w:val="001947E0"/>
    <w:rsid w:val="001954B3"/>
    <w:rsid w:val="001954C9"/>
    <w:rsid w:val="00197E69"/>
    <w:rsid w:val="001A02A2"/>
    <w:rsid w:val="001A1929"/>
    <w:rsid w:val="001A2D8F"/>
    <w:rsid w:val="001B00DF"/>
    <w:rsid w:val="001B02A4"/>
    <w:rsid w:val="001B063D"/>
    <w:rsid w:val="001B08CC"/>
    <w:rsid w:val="001B2F34"/>
    <w:rsid w:val="001B3343"/>
    <w:rsid w:val="001B7949"/>
    <w:rsid w:val="001B7C97"/>
    <w:rsid w:val="001C016E"/>
    <w:rsid w:val="001C0AF5"/>
    <w:rsid w:val="001C1584"/>
    <w:rsid w:val="001C1D44"/>
    <w:rsid w:val="001C31C6"/>
    <w:rsid w:val="001C39BD"/>
    <w:rsid w:val="001C3B96"/>
    <w:rsid w:val="001C3F9F"/>
    <w:rsid w:val="001C4C30"/>
    <w:rsid w:val="001C5D38"/>
    <w:rsid w:val="001C6824"/>
    <w:rsid w:val="001C69BD"/>
    <w:rsid w:val="001C6CB6"/>
    <w:rsid w:val="001D0A2A"/>
    <w:rsid w:val="001D0BEE"/>
    <w:rsid w:val="001D0FA1"/>
    <w:rsid w:val="001D0FD5"/>
    <w:rsid w:val="001D2F5B"/>
    <w:rsid w:val="001D3B86"/>
    <w:rsid w:val="001D4B2B"/>
    <w:rsid w:val="001D4E53"/>
    <w:rsid w:val="001D5B4D"/>
    <w:rsid w:val="001D5D80"/>
    <w:rsid w:val="001D6B0A"/>
    <w:rsid w:val="001D7CEC"/>
    <w:rsid w:val="001E0545"/>
    <w:rsid w:val="001E054C"/>
    <w:rsid w:val="001E059A"/>
    <w:rsid w:val="001E1DD9"/>
    <w:rsid w:val="001E29EC"/>
    <w:rsid w:val="001E2C39"/>
    <w:rsid w:val="001E4029"/>
    <w:rsid w:val="001E4EB3"/>
    <w:rsid w:val="001E6686"/>
    <w:rsid w:val="001F22DB"/>
    <w:rsid w:val="001F4223"/>
    <w:rsid w:val="001F4388"/>
    <w:rsid w:val="001F65A1"/>
    <w:rsid w:val="0020112E"/>
    <w:rsid w:val="00205052"/>
    <w:rsid w:val="00205951"/>
    <w:rsid w:val="002059A2"/>
    <w:rsid w:val="00205B73"/>
    <w:rsid w:val="00206871"/>
    <w:rsid w:val="00206D76"/>
    <w:rsid w:val="00210746"/>
    <w:rsid w:val="00210E2B"/>
    <w:rsid w:val="00211443"/>
    <w:rsid w:val="00213B59"/>
    <w:rsid w:val="002142FD"/>
    <w:rsid w:val="002151E0"/>
    <w:rsid w:val="00215A1D"/>
    <w:rsid w:val="002165BC"/>
    <w:rsid w:val="00216EDF"/>
    <w:rsid w:val="00221DA0"/>
    <w:rsid w:val="00224098"/>
    <w:rsid w:val="0022455C"/>
    <w:rsid w:val="002247A9"/>
    <w:rsid w:val="002251B8"/>
    <w:rsid w:val="00225C50"/>
    <w:rsid w:val="00225E7D"/>
    <w:rsid w:val="00226642"/>
    <w:rsid w:val="00233025"/>
    <w:rsid w:val="00233383"/>
    <w:rsid w:val="0023525B"/>
    <w:rsid w:val="002352BC"/>
    <w:rsid w:val="00236D32"/>
    <w:rsid w:val="00237BBF"/>
    <w:rsid w:val="00237E17"/>
    <w:rsid w:val="002403B4"/>
    <w:rsid w:val="0024122B"/>
    <w:rsid w:val="00241D86"/>
    <w:rsid w:val="00243148"/>
    <w:rsid w:val="00243654"/>
    <w:rsid w:val="002437C4"/>
    <w:rsid w:val="00244B6E"/>
    <w:rsid w:val="00244CBB"/>
    <w:rsid w:val="00245272"/>
    <w:rsid w:val="00246233"/>
    <w:rsid w:val="002462E7"/>
    <w:rsid w:val="002464CC"/>
    <w:rsid w:val="00252C26"/>
    <w:rsid w:val="002544B7"/>
    <w:rsid w:val="0025536E"/>
    <w:rsid w:val="00256089"/>
    <w:rsid w:val="00256AD8"/>
    <w:rsid w:val="00256B37"/>
    <w:rsid w:val="00260F3F"/>
    <w:rsid w:val="00261B1F"/>
    <w:rsid w:val="00263A01"/>
    <w:rsid w:val="0026452B"/>
    <w:rsid w:val="00265515"/>
    <w:rsid w:val="00266789"/>
    <w:rsid w:val="00270113"/>
    <w:rsid w:val="002707D2"/>
    <w:rsid w:val="00270DB4"/>
    <w:rsid w:val="00271998"/>
    <w:rsid w:val="0027223D"/>
    <w:rsid w:val="00272857"/>
    <w:rsid w:val="0027337C"/>
    <w:rsid w:val="00273945"/>
    <w:rsid w:val="002739F6"/>
    <w:rsid w:val="00273EE9"/>
    <w:rsid w:val="00275E2C"/>
    <w:rsid w:val="00277FD4"/>
    <w:rsid w:val="00281A21"/>
    <w:rsid w:val="002832EC"/>
    <w:rsid w:val="00284F53"/>
    <w:rsid w:val="00285D87"/>
    <w:rsid w:val="0028678A"/>
    <w:rsid w:val="00286B74"/>
    <w:rsid w:val="00286F08"/>
    <w:rsid w:val="00286F67"/>
    <w:rsid w:val="00287229"/>
    <w:rsid w:val="0028737E"/>
    <w:rsid w:val="00287E67"/>
    <w:rsid w:val="00287FF0"/>
    <w:rsid w:val="00293A6B"/>
    <w:rsid w:val="002943B2"/>
    <w:rsid w:val="00294A35"/>
    <w:rsid w:val="0029560B"/>
    <w:rsid w:val="0029608C"/>
    <w:rsid w:val="0029631A"/>
    <w:rsid w:val="002967FA"/>
    <w:rsid w:val="002B08CD"/>
    <w:rsid w:val="002B0EE5"/>
    <w:rsid w:val="002B12C8"/>
    <w:rsid w:val="002B215D"/>
    <w:rsid w:val="002B2394"/>
    <w:rsid w:val="002B3BD9"/>
    <w:rsid w:val="002B4B92"/>
    <w:rsid w:val="002B570F"/>
    <w:rsid w:val="002B5C9F"/>
    <w:rsid w:val="002B6952"/>
    <w:rsid w:val="002B7559"/>
    <w:rsid w:val="002B7817"/>
    <w:rsid w:val="002B7FEF"/>
    <w:rsid w:val="002C03A8"/>
    <w:rsid w:val="002C146E"/>
    <w:rsid w:val="002C35FE"/>
    <w:rsid w:val="002C40EB"/>
    <w:rsid w:val="002C48E2"/>
    <w:rsid w:val="002C6B68"/>
    <w:rsid w:val="002D00CB"/>
    <w:rsid w:val="002D06BF"/>
    <w:rsid w:val="002D0BA1"/>
    <w:rsid w:val="002D3371"/>
    <w:rsid w:val="002D3579"/>
    <w:rsid w:val="002D3A22"/>
    <w:rsid w:val="002D3B5B"/>
    <w:rsid w:val="002D3ED1"/>
    <w:rsid w:val="002D460A"/>
    <w:rsid w:val="002D4636"/>
    <w:rsid w:val="002D6215"/>
    <w:rsid w:val="002D6B09"/>
    <w:rsid w:val="002D6E82"/>
    <w:rsid w:val="002D72CB"/>
    <w:rsid w:val="002D7949"/>
    <w:rsid w:val="002D7B23"/>
    <w:rsid w:val="002E1346"/>
    <w:rsid w:val="002E251D"/>
    <w:rsid w:val="002E3415"/>
    <w:rsid w:val="002E4414"/>
    <w:rsid w:val="002E5AD3"/>
    <w:rsid w:val="002E7BDD"/>
    <w:rsid w:val="002F0543"/>
    <w:rsid w:val="002F05E4"/>
    <w:rsid w:val="002F103A"/>
    <w:rsid w:val="002F1FCB"/>
    <w:rsid w:val="002F21A2"/>
    <w:rsid w:val="002F3126"/>
    <w:rsid w:val="002F328F"/>
    <w:rsid w:val="002F3975"/>
    <w:rsid w:val="002F3E39"/>
    <w:rsid w:val="002F59EA"/>
    <w:rsid w:val="002F61E8"/>
    <w:rsid w:val="002F6B48"/>
    <w:rsid w:val="00300EBF"/>
    <w:rsid w:val="00302CBA"/>
    <w:rsid w:val="00304BC7"/>
    <w:rsid w:val="0030604B"/>
    <w:rsid w:val="0031012C"/>
    <w:rsid w:val="00310407"/>
    <w:rsid w:val="0031075D"/>
    <w:rsid w:val="00311686"/>
    <w:rsid w:val="003116B8"/>
    <w:rsid w:val="00311A91"/>
    <w:rsid w:val="0031247D"/>
    <w:rsid w:val="003138DD"/>
    <w:rsid w:val="00313B50"/>
    <w:rsid w:val="00313D85"/>
    <w:rsid w:val="00314144"/>
    <w:rsid w:val="00314488"/>
    <w:rsid w:val="00314819"/>
    <w:rsid w:val="00314EFA"/>
    <w:rsid w:val="0031568F"/>
    <w:rsid w:val="00315F66"/>
    <w:rsid w:val="00320144"/>
    <w:rsid w:val="00320174"/>
    <w:rsid w:val="00320915"/>
    <w:rsid w:val="003214B3"/>
    <w:rsid w:val="00321F57"/>
    <w:rsid w:val="003226B5"/>
    <w:rsid w:val="00322A28"/>
    <w:rsid w:val="00324343"/>
    <w:rsid w:val="0032511A"/>
    <w:rsid w:val="003268D9"/>
    <w:rsid w:val="00326E81"/>
    <w:rsid w:val="0032743A"/>
    <w:rsid w:val="00330B29"/>
    <w:rsid w:val="00331EA4"/>
    <w:rsid w:val="00332166"/>
    <w:rsid w:val="00334508"/>
    <w:rsid w:val="00334755"/>
    <w:rsid w:val="00334C28"/>
    <w:rsid w:val="00334F41"/>
    <w:rsid w:val="00335B99"/>
    <w:rsid w:val="00336352"/>
    <w:rsid w:val="00336778"/>
    <w:rsid w:val="00337553"/>
    <w:rsid w:val="003411A2"/>
    <w:rsid w:val="00342364"/>
    <w:rsid w:val="003425F4"/>
    <w:rsid w:val="0034314A"/>
    <w:rsid w:val="00343417"/>
    <w:rsid w:val="00344175"/>
    <w:rsid w:val="00344AEE"/>
    <w:rsid w:val="00346650"/>
    <w:rsid w:val="00346670"/>
    <w:rsid w:val="003468CA"/>
    <w:rsid w:val="003472A1"/>
    <w:rsid w:val="00347762"/>
    <w:rsid w:val="00347A6D"/>
    <w:rsid w:val="00347A70"/>
    <w:rsid w:val="00347AA0"/>
    <w:rsid w:val="003510CA"/>
    <w:rsid w:val="003530BA"/>
    <w:rsid w:val="0035591C"/>
    <w:rsid w:val="00355A55"/>
    <w:rsid w:val="00355D02"/>
    <w:rsid w:val="00357C5E"/>
    <w:rsid w:val="003603CB"/>
    <w:rsid w:val="0036090B"/>
    <w:rsid w:val="003619FE"/>
    <w:rsid w:val="00362CC4"/>
    <w:rsid w:val="00362D30"/>
    <w:rsid w:val="00365CE5"/>
    <w:rsid w:val="00366351"/>
    <w:rsid w:val="003679D6"/>
    <w:rsid w:val="003707D2"/>
    <w:rsid w:val="00371CAD"/>
    <w:rsid w:val="00371FE2"/>
    <w:rsid w:val="0037292F"/>
    <w:rsid w:val="00372BF0"/>
    <w:rsid w:val="00373F55"/>
    <w:rsid w:val="003741A3"/>
    <w:rsid w:val="00374387"/>
    <w:rsid w:val="00376593"/>
    <w:rsid w:val="003773C8"/>
    <w:rsid w:val="00377D3D"/>
    <w:rsid w:val="0038039B"/>
    <w:rsid w:val="00380C83"/>
    <w:rsid w:val="0038153B"/>
    <w:rsid w:val="003852A9"/>
    <w:rsid w:val="00385480"/>
    <w:rsid w:val="00387A37"/>
    <w:rsid w:val="00387E6E"/>
    <w:rsid w:val="003908A0"/>
    <w:rsid w:val="0039115F"/>
    <w:rsid w:val="00391EC3"/>
    <w:rsid w:val="003930A4"/>
    <w:rsid w:val="00393A76"/>
    <w:rsid w:val="003949A3"/>
    <w:rsid w:val="00394E72"/>
    <w:rsid w:val="00397067"/>
    <w:rsid w:val="003979C6"/>
    <w:rsid w:val="003A10C8"/>
    <w:rsid w:val="003A40F0"/>
    <w:rsid w:val="003A4505"/>
    <w:rsid w:val="003A53A2"/>
    <w:rsid w:val="003B037E"/>
    <w:rsid w:val="003B0582"/>
    <w:rsid w:val="003B294D"/>
    <w:rsid w:val="003B2B50"/>
    <w:rsid w:val="003B2D7A"/>
    <w:rsid w:val="003B3461"/>
    <w:rsid w:val="003B4AF1"/>
    <w:rsid w:val="003B76E0"/>
    <w:rsid w:val="003C0541"/>
    <w:rsid w:val="003C2521"/>
    <w:rsid w:val="003C2DA7"/>
    <w:rsid w:val="003C49CD"/>
    <w:rsid w:val="003C5CE3"/>
    <w:rsid w:val="003C5D67"/>
    <w:rsid w:val="003C701B"/>
    <w:rsid w:val="003C7E87"/>
    <w:rsid w:val="003D200F"/>
    <w:rsid w:val="003D41D3"/>
    <w:rsid w:val="003D4537"/>
    <w:rsid w:val="003D4615"/>
    <w:rsid w:val="003D5410"/>
    <w:rsid w:val="003D5AB6"/>
    <w:rsid w:val="003E255B"/>
    <w:rsid w:val="003E2E1D"/>
    <w:rsid w:val="003E57D7"/>
    <w:rsid w:val="003E5CA2"/>
    <w:rsid w:val="003E715A"/>
    <w:rsid w:val="003F0BA7"/>
    <w:rsid w:val="003F1258"/>
    <w:rsid w:val="003F1B4F"/>
    <w:rsid w:val="003F2560"/>
    <w:rsid w:val="003F3847"/>
    <w:rsid w:val="003F458F"/>
    <w:rsid w:val="003F5EBA"/>
    <w:rsid w:val="003F6BE9"/>
    <w:rsid w:val="003F713A"/>
    <w:rsid w:val="003F72F5"/>
    <w:rsid w:val="00400DF3"/>
    <w:rsid w:val="004015D0"/>
    <w:rsid w:val="00401A63"/>
    <w:rsid w:val="004025FD"/>
    <w:rsid w:val="00403ACD"/>
    <w:rsid w:val="00403D61"/>
    <w:rsid w:val="00403EDF"/>
    <w:rsid w:val="004044FC"/>
    <w:rsid w:val="004054B5"/>
    <w:rsid w:val="004060D2"/>
    <w:rsid w:val="004067F8"/>
    <w:rsid w:val="004071C0"/>
    <w:rsid w:val="004105E8"/>
    <w:rsid w:val="00410990"/>
    <w:rsid w:val="0041133C"/>
    <w:rsid w:val="00411467"/>
    <w:rsid w:val="004121BC"/>
    <w:rsid w:val="00414D94"/>
    <w:rsid w:val="00414F2A"/>
    <w:rsid w:val="0041652B"/>
    <w:rsid w:val="00416624"/>
    <w:rsid w:val="004174DD"/>
    <w:rsid w:val="004205B3"/>
    <w:rsid w:val="00421F10"/>
    <w:rsid w:val="00422F2D"/>
    <w:rsid w:val="004240BA"/>
    <w:rsid w:val="00426617"/>
    <w:rsid w:val="004300F2"/>
    <w:rsid w:val="0043029B"/>
    <w:rsid w:val="00430381"/>
    <w:rsid w:val="00430E71"/>
    <w:rsid w:val="00431E64"/>
    <w:rsid w:val="004324F0"/>
    <w:rsid w:val="00433581"/>
    <w:rsid w:val="00433E73"/>
    <w:rsid w:val="00436B7A"/>
    <w:rsid w:val="00436C16"/>
    <w:rsid w:val="00436FBF"/>
    <w:rsid w:val="00437757"/>
    <w:rsid w:val="00437B61"/>
    <w:rsid w:val="00440256"/>
    <w:rsid w:val="00440886"/>
    <w:rsid w:val="0044112F"/>
    <w:rsid w:val="004445C1"/>
    <w:rsid w:val="00445EC7"/>
    <w:rsid w:val="0044646F"/>
    <w:rsid w:val="004472EA"/>
    <w:rsid w:val="00450058"/>
    <w:rsid w:val="004507C5"/>
    <w:rsid w:val="00451A1E"/>
    <w:rsid w:val="00451BE9"/>
    <w:rsid w:val="00452446"/>
    <w:rsid w:val="00452610"/>
    <w:rsid w:val="00454D9A"/>
    <w:rsid w:val="00454F69"/>
    <w:rsid w:val="004555F6"/>
    <w:rsid w:val="00456A33"/>
    <w:rsid w:val="00456DFE"/>
    <w:rsid w:val="00456E43"/>
    <w:rsid w:val="00457EF3"/>
    <w:rsid w:val="00461707"/>
    <w:rsid w:val="00461861"/>
    <w:rsid w:val="00461AB4"/>
    <w:rsid w:val="00462195"/>
    <w:rsid w:val="0046534A"/>
    <w:rsid w:val="0046642D"/>
    <w:rsid w:val="004672CA"/>
    <w:rsid w:val="00467804"/>
    <w:rsid w:val="004678AE"/>
    <w:rsid w:val="00470A9B"/>
    <w:rsid w:val="00470C32"/>
    <w:rsid w:val="00471C81"/>
    <w:rsid w:val="00471F29"/>
    <w:rsid w:val="00474ACA"/>
    <w:rsid w:val="00474C99"/>
    <w:rsid w:val="00474E76"/>
    <w:rsid w:val="00475F35"/>
    <w:rsid w:val="004802F9"/>
    <w:rsid w:val="00481174"/>
    <w:rsid w:val="0048299E"/>
    <w:rsid w:val="00483C23"/>
    <w:rsid w:val="00483F07"/>
    <w:rsid w:val="004843CA"/>
    <w:rsid w:val="00484D2D"/>
    <w:rsid w:val="00485813"/>
    <w:rsid w:val="00486161"/>
    <w:rsid w:val="00486C20"/>
    <w:rsid w:val="00487B47"/>
    <w:rsid w:val="00490DFB"/>
    <w:rsid w:val="00492D18"/>
    <w:rsid w:val="004934C1"/>
    <w:rsid w:val="00493BA7"/>
    <w:rsid w:val="004943A6"/>
    <w:rsid w:val="00494E14"/>
    <w:rsid w:val="004952FF"/>
    <w:rsid w:val="00496864"/>
    <w:rsid w:val="00496F28"/>
    <w:rsid w:val="004978A0"/>
    <w:rsid w:val="004A1F60"/>
    <w:rsid w:val="004A28A3"/>
    <w:rsid w:val="004A46A1"/>
    <w:rsid w:val="004A5093"/>
    <w:rsid w:val="004A516A"/>
    <w:rsid w:val="004A5951"/>
    <w:rsid w:val="004A5EFC"/>
    <w:rsid w:val="004B150E"/>
    <w:rsid w:val="004B2CE3"/>
    <w:rsid w:val="004B6900"/>
    <w:rsid w:val="004B7D0B"/>
    <w:rsid w:val="004C098F"/>
    <w:rsid w:val="004C18B3"/>
    <w:rsid w:val="004C195D"/>
    <w:rsid w:val="004C1BD9"/>
    <w:rsid w:val="004C25C4"/>
    <w:rsid w:val="004C3A8E"/>
    <w:rsid w:val="004C4148"/>
    <w:rsid w:val="004C69C3"/>
    <w:rsid w:val="004C6F87"/>
    <w:rsid w:val="004C743F"/>
    <w:rsid w:val="004D07D8"/>
    <w:rsid w:val="004D0BCD"/>
    <w:rsid w:val="004D25E9"/>
    <w:rsid w:val="004D2FFF"/>
    <w:rsid w:val="004D3C4E"/>
    <w:rsid w:val="004D570D"/>
    <w:rsid w:val="004D6246"/>
    <w:rsid w:val="004E1D3A"/>
    <w:rsid w:val="004E343E"/>
    <w:rsid w:val="004E4372"/>
    <w:rsid w:val="004E66E9"/>
    <w:rsid w:val="004F09EA"/>
    <w:rsid w:val="004F12A1"/>
    <w:rsid w:val="004F1C26"/>
    <w:rsid w:val="004F336B"/>
    <w:rsid w:val="004F33E2"/>
    <w:rsid w:val="004F4EE0"/>
    <w:rsid w:val="004F64AC"/>
    <w:rsid w:val="004F73C6"/>
    <w:rsid w:val="004F7468"/>
    <w:rsid w:val="0050019A"/>
    <w:rsid w:val="005010E7"/>
    <w:rsid w:val="005030BF"/>
    <w:rsid w:val="00503290"/>
    <w:rsid w:val="005032B0"/>
    <w:rsid w:val="00503611"/>
    <w:rsid w:val="00503BEB"/>
    <w:rsid w:val="00504B47"/>
    <w:rsid w:val="00504D1C"/>
    <w:rsid w:val="00504E8E"/>
    <w:rsid w:val="00505214"/>
    <w:rsid w:val="00505221"/>
    <w:rsid w:val="00505474"/>
    <w:rsid w:val="00506461"/>
    <w:rsid w:val="00506D2A"/>
    <w:rsid w:val="00507846"/>
    <w:rsid w:val="0051017C"/>
    <w:rsid w:val="005108EF"/>
    <w:rsid w:val="00512241"/>
    <w:rsid w:val="00512E2B"/>
    <w:rsid w:val="00512F80"/>
    <w:rsid w:val="005137E1"/>
    <w:rsid w:val="00513A25"/>
    <w:rsid w:val="00513E5D"/>
    <w:rsid w:val="00514294"/>
    <w:rsid w:val="00517D63"/>
    <w:rsid w:val="00520C6F"/>
    <w:rsid w:val="00522027"/>
    <w:rsid w:val="005231F0"/>
    <w:rsid w:val="00525BFE"/>
    <w:rsid w:val="00527D04"/>
    <w:rsid w:val="00530EC2"/>
    <w:rsid w:val="00531D54"/>
    <w:rsid w:val="005320BD"/>
    <w:rsid w:val="005330B9"/>
    <w:rsid w:val="005332CB"/>
    <w:rsid w:val="00535798"/>
    <w:rsid w:val="00535CC8"/>
    <w:rsid w:val="00537FBE"/>
    <w:rsid w:val="00540878"/>
    <w:rsid w:val="00541836"/>
    <w:rsid w:val="00542261"/>
    <w:rsid w:val="00543C36"/>
    <w:rsid w:val="00544291"/>
    <w:rsid w:val="005456FF"/>
    <w:rsid w:val="00546A05"/>
    <w:rsid w:val="005478B2"/>
    <w:rsid w:val="00547983"/>
    <w:rsid w:val="00551587"/>
    <w:rsid w:val="005516B8"/>
    <w:rsid w:val="0055235D"/>
    <w:rsid w:val="005523C9"/>
    <w:rsid w:val="0055380D"/>
    <w:rsid w:val="005539CF"/>
    <w:rsid w:val="0055413F"/>
    <w:rsid w:val="0055728D"/>
    <w:rsid w:val="0056168E"/>
    <w:rsid w:val="005617BE"/>
    <w:rsid w:val="00562F92"/>
    <w:rsid w:val="00562FDD"/>
    <w:rsid w:val="005637AF"/>
    <w:rsid w:val="005643B1"/>
    <w:rsid w:val="0056474F"/>
    <w:rsid w:val="005650CC"/>
    <w:rsid w:val="00565A48"/>
    <w:rsid w:val="00567DEC"/>
    <w:rsid w:val="0057135A"/>
    <w:rsid w:val="0057232E"/>
    <w:rsid w:val="00572575"/>
    <w:rsid w:val="00573593"/>
    <w:rsid w:val="0057566A"/>
    <w:rsid w:val="00575F38"/>
    <w:rsid w:val="0057724E"/>
    <w:rsid w:val="00581628"/>
    <w:rsid w:val="00581D49"/>
    <w:rsid w:val="00583271"/>
    <w:rsid w:val="0058399C"/>
    <w:rsid w:val="005842F4"/>
    <w:rsid w:val="00585BC0"/>
    <w:rsid w:val="00585E39"/>
    <w:rsid w:val="00590401"/>
    <w:rsid w:val="0059048E"/>
    <w:rsid w:val="00590704"/>
    <w:rsid w:val="00592D23"/>
    <w:rsid w:val="00594F9C"/>
    <w:rsid w:val="0059508E"/>
    <w:rsid w:val="00595166"/>
    <w:rsid w:val="00595759"/>
    <w:rsid w:val="005960E7"/>
    <w:rsid w:val="0059634B"/>
    <w:rsid w:val="00597EE6"/>
    <w:rsid w:val="005A2823"/>
    <w:rsid w:val="005A2922"/>
    <w:rsid w:val="005A3AC4"/>
    <w:rsid w:val="005A49B8"/>
    <w:rsid w:val="005A4FB1"/>
    <w:rsid w:val="005A551E"/>
    <w:rsid w:val="005A646E"/>
    <w:rsid w:val="005A70A5"/>
    <w:rsid w:val="005A74CA"/>
    <w:rsid w:val="005A7B72"/>
    <w:rsid w:val="005A7E5F"/>
    <w:rsid w:val="005B059E"/>
    <w:rsid w:val="005B0CC2"/>
    <w:rsid w:val="005B1ED8"/>
    <w:rsid w:val="005B2012"/>
    <w:rsid w:val="005B3D56"/>
    <w:rsid w:val="005B4863"/>
    <w:rsid w:val="005B52F9"/>
    <w:rsid w:val="005B56B8"/>
    <w:rsid w:val="005B56C1"/>
    <w:rsid w:val="005B6D1A"/>
    <w:rsid w:val="005C0275"/>
    <w:rsid w:val="005C2053"/>
    <w:rsid w:val="005C28FC"/>
    <w:rsid w:val="005C2DDE"/>
    <w:rsid w:val="005C3ED7"/>
    <w:rsid w:val="005C4FBA"/>
    <w:rsid w:val="005C577C"/>
    <w:rsid w:val="005C665E"/>
    <w:rsid w:val="005C6AA1"/>
    <w:rsid w:val="005C739D"/>
    <w:rsid w:val="005C756F"/>
    <w:rsid w:val="005D298B"/>
    <w:rsid w:val="005D3691"/>
    <w:rsid w:val="005D578C"/>
    <w:rsid w:val="005D64FB"/>
    <w:rsid w:val="005D675C"/>
    <w:rsid w:val="005D6B75"/>
    <w:rsid w:val="005D73EC"/>
    <w:rsid w:val="005D79BE"/>
    <w:rsid w:val="005D7FF0"/>
    <w:rsid w:val="005E1658"/>
    <w:rsid w:val="005E1F34"/>
    <w:rsid w:val="005E3112"/>
    <w:rsid w:val="005E35EC"/>
    <w:rsid w:val="005E414C"/>
    <w:rsid w:val="005E4DE9"/>
    <w:rsid w:val="005E5955"/>
    <w:rsid w:val="005E59E7"/>
    <w:rsid w:val="005E68AF"/>
    <w:rsid w:val="005E6FE3"/>
    <w:rsid w:val="005F1F45"/>
    <w:rsid w:val="005F4A78"/>
    <w:rsid w:val="005F4EEC"/>
    <w:rsid w:val="005F6694"/>
    <w:rsid w:val="005F78C2"/>
    <w:rsid w:val="00601344"/>
    <w:rsid w:val="00601A21"/>
    <w:rsid w:val="00601B68"/>
    <w:rsid w:val="00601EE9"/>
    <w:rsid w:val="0060254D"/>
    <w:rsid w:val="00602DA9"/>
    <w:rsid w:val="00603190"/>
    <w:rsid w:val="006033D4"/>
    <w:rsid w:val="006048C3"/>
    <w:rsid w:val="00604D1E"/>
    <w:rsid w:val="0060604A"/>
    <w:rsid w:val="00607291"/>
    <w:rsid w:val="0060756D"/>
    <w:rsid w:val="0061102B"/>
    <w:rsid w:val="0061226A"/>
    <w:rsid w:val="006126AA"/>
    <w:rsid w:val="006131A9"/>
    <w:rsid w:val="00613332"/>
    <w:rsid w:val="006137A1"/>
    <w:rsid w:val="00614071"/>
    <w:rsid w:val="006145FE"/>
    <w:rsid w:val="00614BD3"/>
    <w:rsid w:val="006174F7"/>
    <w:rsid w:val="0061767A"/>
    <w:rsid w:val="00617698"/>
    <w:rsid w:val="00617BE4"/>
    <w:rsid w:val="00620693"/>
    <w:rsid w:val="006214B7"/>
    <w:rsid w:val="0062250D"/>
    <w:rsid w:val="00622EA2"/>
    <w:rsid w:val="006233ED"/>
    <w:rsid w:val="00623F74"/>
    <w:rsid w:val="00624F14"/>
    <w:rsid w:val="00626A8D"/>
    <w:rsid w:val="00630296"/>
    <w:rsid w:val="006315C0"/>
    <w:rsid w:val="00631CD6"/>
    <w:rsid w:val="006339F0"/>
    <w:rsid w:val="0063552E"/>
    <w:rsid w:val="0063570A"/>
    <w:rsid w:val="00635992"/>
    <w:rsid w:val="00640D66"/>
    <w:rsid w:val="0064119D"/>
    <w:rsid w:val="006411AE"/>
    <w:rsid w:val="006418B5"/>
    <w:rsid w:val="00641C22"/>
    <w:rsid w:val="006436B2"/>
    <w:rsid w:val="00650173"/>
    <w:rsid w:val="00650791"/>
    <w:rsid w:val="00650B7D"/>
    <w:rsid w:val="00651293"/>
    <w:rsid w:val="00652BFF"/>
    <w:rsid w:val="00652D2A"/>
    <w:rsid w:val="00652D7E"/>
    <w:rsid w:val="00653184"/>
    <w:rsid w:val="00655488"/>
    <w:rsid w:val="00655512"/>
    <w:rsid w:val="00660621"/>
    <w:rsid w:val="00660B03"/>
    <w:rsid w:val="00660C6C"/>
    <w:rsid w:val="006619B1"/>
    <w:rsid w:val="0066211C"/>
    <w:rsid w:val="00662764"/>
    <w:rsid w:val="006638D4"/>
    <w:rsid w:val="00663B10"/>
    <w:rsid w:val="00663EAE"/>
    <w:rsid w:val="006643FF"/>
    <w:rsid w:val="00664C6D"/>
    <w:rsid w:val="006657F9"/>
    <w:rsid w:val="00665BCB"/>
    <w:rsid w:val="006660DC"/>
    <w:rsid w:val="006665A9"/>
    <w:rsid w:val="006702B2"/>
    <w:rsid w:val="00670B06"/>
    <w:rsid w:val="00670B2B"/>
    <w:rsid w:val="00670C29"/>
    <w:rsid w:val="00671AAE"/>
    <w:rsid w:val="00671BE9"/>
    <w:rsid w:val="006725F4"/>
    <w:rsid w:val="00672E3F"/>
    <w:rsid w:val="00672FFC"/>
    <w:rsid w:val="00673EAA"/>
    <w:rsid w:val="00674EBA"/>
    <w:rsid w:val="0067604F"/>
    <w:rsid w:val="0067664C"/>
    <w:rsid w:val="006773F5"/>
    <w:rsid w:val="006775A7"/>
    <w:rsid w:val="00677C65"/>
    <w:rsid w:val="00680295"/>
    <w:rsid w:val="0068062B"/>
    <w:rsid w:val="00681142"/>
    <w:rsid w:val="00682303"/>
    <w:rsid w:val="0068310E"/>
    <w:rsid w:val="00684BC1"/>
    <w:rsid w:val="00691E82"/>
    <w:rsid w:val="00692694"/>
    <w:rsid w:val="006932C4"/>
    <w:rsid w:val="00693ABE"/>
    <w:rsid w:val="006940CD"/>
    <w:rsid w:val="0069439C"/>
    <w:rsid w:val="00694725"/>
    <w:rsid w:val="00695485"/>
    <w:rsid w:val="006958D8"/>
    <w:rsid w:val="0069710E"/>
    <w:rsid w:val="0069723A"/>
    <w:rsid w:val="006A12CC"/>
    <w:rsid w:val="006A20CD"/>
    <w:rsid w:val="006A220B"/>
    <w:rsid w:val="006A24D6"/>
    <w:rsid w:val="006A3E47"/>
    <w:rsid w:val="006B1080"/>
    <w:rsid w:val="006B2928"/>
    <w:rsid w:val="006B2D28"/>
    <w:rsid w:val="006B3431"/>
    <w:rsid w:val="006B52DE"/>
    <w:rsid w:val="006B712C"/>
    <w:rsid w:val="006B717D"/>
    <w:rsid w:val="006C01EF"/>
    <w:rsid w:val="006C0349"/>
    <w:rsid w:val="006C0E53"/>
    <w:rsid w:val="006C13F0"/>
    <w:rsid w:val="006C175C"/>
    <w:rsid w:val="006C2E5B"/>
    <w:rsid w:val="006C4C0A"/>
    <w:rsid w:val="006C5040"/>
    <w:rsid w:val="006C5A0D"/>
    <w:rsid w:val="006C66AB"/>
    <w:rsid w:val="006C72BE"/>
    <w:rsid w:val="006D04B4"/>
    <w:rsid w:val="006D09F0"/>
    <w:rsid w:val="006D0B2A"/>
    <w:rsid w:val="006D0EED"/>
    <w:rsid w:val="006D2675"/>
    <w:rsid w:val="006D3319"/>
    <w:rsid w:val="006D555C"/>
    <w:rsid w:val="006D58DF"/>
    <w:rsid w:val="006D5983"/>
    <w:rsid w:val="006D5C90"/>
    <w:rsid w:val="006D5E74"/>
    <w:rsid w:val="006E1291"/>
    <w:rsid w:val="006E1EDF"/>
    <w:rsid w:val="006E23D3"/>
    <w:rsid w:val="006E24F5"/>
    <w:rsid w:val="006E34F7"/>
    <w:rsid w:val="006E49FB"/>
    <w:rsid w:val="006E5DAA"/>
    <w:rsid w:val="006E651F"/>
    <w:rsid w:val="006E729B"/>
    <w:rsid w:val="006E756B"/>
    <w:rsid w:val="006E7E90"/>
    <w:rsid w:val="006E7FC3"/>
    <w:rsid w:val="006F110A"/>
    <w:rsid w:val="006F1BCC"/>
    <w:rsid w:val="006F1D50"/>
    <w:rsid w:val="006F2582"/>
    <w:rsid w:val="006F2720"/>
    <w:rsid w:val="006F2B62"/>
    <w:rsid w:val="006F2E3D"/>
    <w:rsid w:val="006F3BD1"/>
    <w:rsid w:val="006F3D87"/>
    <w:rsid w:val="006F6191"/>
    <w:rsid w:val="006F7528"/>
    <w:rsid w:val="00700E18"/>
    <w:rsid w:val="00702825"/>
    <w:rsid w:val="007050B4"/>
    <w:rsid w:val="0070690C"/>
    <w:rsid w:val="00707027"/>
    <w:rsid w:val="007070AD"/>
    <w:rsid w:val="00707FFA"/>
    <w:rsid w:val="007106B4"/>
    <w:rsid w:val="0071082D"/>
    <w:rsid w:val="00710CCB"/>
    <w:rsid w:val="00711DA4"/>
    <w:rsid w:val="00711FDB"/>
    <w:rsid w:val="0071227D"/>
    <w:rsid w:val="00712398"/>
    <w:rsid w:val="00713476"/>
    <w:rsid w:val="00714453"/>
    <w:rsid w:val="00714D6A"/>
    <w:rsid w:val="00715D56"/>
    <w:rsid w:val="00717473"/>
    <w:rsid w:val="00717FCC"/>
    <w:rsid w:val="00721069"/>
    <w:rsid w:val="0072187F"/>
    <w:rsid w:val="00721A87"/>
    <w:rsid w:val="0072336A"/>
    <w:rsid w:val="00725797"/>
    <w:rsid w:val="00725E2C"/>
    <w:rsid w:val="0072659E"/>
    <w:rsid w:val="00727FC8"/>
    <w:rsid w:val="00730F84"/>
    <w:rsid w:val="0073151A"/>
    <w:rsid w:val="00732166"/>
    <w:rsid w:val="007353DC"/>
    <w:rsid w:val="00736754"/>
    <w:rsid w:val="00736C03"/>
    <w:rsid w:val="00737C08"/>
    <w:rsid w:val="00737F85"/>
    <w:rsid w:val="00740CBC"/>
    <w:rsid w:val="00742287"/>
    <w:rsid w:val="007435EE"/>
    <w:rsid w:val="00743F66"/>
    <w:rsid w:val="007441AF"/>
    <w:rsid w:val="0074481F"/>
    <w:rsid w:val="00745DE6"/>
    <w:rsid w:val="007462E8"/>
    <w:rsid w:val="00746B2E"/>
    <w:rsid w:val="007509A0"/>
    <w:rsid w:val="00750AED"/>
    <w:rsid w:val="00751BFB"/>
    <w:rsid w:val="00752563"/>
    <w:rsid w:val="00756A26"/>
    <w:rsid w:val="00756B33"/>
    <w:rsid w:val="007574DE"/>
    <w:rsid w:val="00760E71"/>
    <w:rsid w:val="00760FC8"/>
    <w:rsid w:val="00761608"/>
    <w:rsid w:val="00761B35"/>
    <w:rsid w:val="007637FF"/>
    <w:rsid w:val="007639F0"/>
    <w:rsid w:val="00764FBE"/>
    <w:rsid w:val="00770D7E"/>
    <w:rsid w:val="00771544"/>
    <w:rsid w:val="0077530C"/>
    <w:rsid w:val="007754C1"/>
    <w:rsid w:val="00775C67"/>
    <w:rsid w:val="007760CF"/>
    <w:rsid w:val="007776D5"/>
    <w:rsid w:val="00777796"/>
    <w:rsid w:val="0077795D"/>
    <w:rsid w:val="00780F19"/>
    <w:rsid w:val="0078115C"/>
    <w:rsid w:val="00781D31"/>
    <w:rsid w:val="00781E24"/>
    <w:rsid w:val="00784BE4"/>
    <w:rsid w:val="0078546E"/>
    <w:rsid w:val="00786F4D"/>
    <w:rsid w:val="00787661"/>
    <w:rsid w:val="00790487"/>
    <w:rsid w:val="00791421"/>
    <w:rsid w:val="007915C3"/>
    <w:rsid w:val="00793CFA"/>
    <w:rsid w:val="007953F2"/>
    <w:rsid w:val="007964D8"/>
    <w:rsid w:val="007966BB"/>
    <w:rsid w:val="00796D9B"/>
    <w:rsid w:val="0079768B"/>
    <w:rsid w:val="0079787E"/>
    <w:rsid w:val="007A03D8"/>
    <w:rsid w:val="007A3467"/>
    <w:rsid w:val="007A3EBD"/>
    <w:rsid w:val="007A6088"/>
    <w:rsid w:val="007A6A00"/>
    <w:rsid w:val="007A76D2"/>
    <w:rsid w:val="007B075B"/>
    <w:rsid w:val="007B09A8"/>
    <w:rsid w:val="007B15C0"/>
    <w:rsid w:val="007B37E0"/>
    <w:rsid w:val="007B436E"/>
    <w:rsid w:val="007B44A2"/>
    <w:rsid w:val="007B5FA2"/>
    <w:rsid w:val="007B6A6D"/>
    <w:rsid w:val="007B73C0"/>
    <w:rsid w:val="007C29AF"/>
    <w:rsid w:val="007C409C"/>
    <w:rsid w:val="007C423F"/>
    <w:rsid w:val="007C46FC"/>
    <w:rsid w:val="007C479E"/>
    <w:rsid w:val="007C5B9A"/>
    <w:rsid w:val="007C6244"/>
    <w:rsid w:val="007C693E"/>
    <w:rsid w:val="007C6CEE"/>
    <w:rsid w:val="007D06B0"/>
    <w:rsid w:val="007D0775"/>
    <w:rsid w:val="007D0DD3"/>
    <w:rsid w:val="007D1007"/>
    <w:rsid w:val="007D1790"/>
    <w:rsid w:val="007D4AFA"/>
    <w:rsid w:val="007D5AAF"/>
    <w:rsid w:val="007E1160"/>
    <w:rsid w:val="007E2AE4"/>
    <w:rsid w:val="007E3106"/>
    <w:rsid w:val="007E32FB"/>
    <w:rsid w:val="007E4914"/>
    <w:rsid w:val="007E58D3"/>
    <w:rsid w:val="007E77F5"/>
    <w:rsid w:val="007E7C6E"/>
    <w:rsid w:val="007F1E7E"/>
    <w:rsid w:val="007F32AF"/>
    <w:rsid w:val="007F4FB0"/>
    <w:rsid w:val="007F530F"/>
    <w:rsid w:val="007F65E6"/>
    <w:rsid w:val="00800E10"/>
    <w:rsid w:val="0080184C"/>
    <w:rsid w:val="00802386"/>
    <w:rsid w:val="00803457"/>
    <w:rsid w:val="00803914"/>
    <w:rsid w:val="00803EFE"/>
    <w:rsid w:val="008045F6"/>
    <w:rsid w:val="008045F7"/>
    <w:rsid w:val="00804FB2"/>
    <w:rsid w:val="008051F2"/>
    <w:rsid w:val="00805F6A"/>
    <w:rsid w:val="00807709"/>
    <w:rsid w:val="00810ED3"/>
    <w:rsid w:val="008122F0"/>
    <w:rsid w:val="00814896"/>
    <w:rsid w:val="00814D98"/>
    <w:rsid w:val="00815E47"/>
    <w:rsid w:val="008166B5"/>
    <w:rsid w:val="008167A3"/>
    <w:rsid w:val="00816ABF"/>
    <w:rsid w:val="008176A3"/>
    <w:rsid w:val="00817D8E"/>
    <w:rsid w:val="008214EE"/>
    <w:rsid w:val="00821835"/>
    <w:rsid w:val="00823891"/>
    <w:rsid w:val="00823A04"/>
    <w:rsid w:val="00823BFA"/>
    <w:rsid w:val="00825594"/>
    <w:rsid w:val="00830320"/>
    <w:rsid w:val="00830994"/>
    <w:rsid w:val="0083146E"/>
    <w:rsid w:val="00831485"/>
    <w:rsid w:val="008329F7"/>
    <w:rsid w:val="00832B4B"/>
    <w:rsid w:val="008349D6"/>
    <w:rsid w:val="00835185"/>
    <w:rsid w:val="00835C15"/>
    <w:rsid w:val="008374AF"/>
    <w:rsid w:val="0083787E"/>
    <w:rsid w:val="00837D15"/>
    <w:rsid w:val="008408A1"/>
    <w:rsid w:val="00842754"/>
    <w:rsid w:val="0084320C"/>
    <w:rsid w:val="00844AD4"/>
    <w:rsid w:val="00845EFE"/>
    <w:rsid w:val="00845F36"/>
    <w:rsid w:val="00847B78"/>
    <w:rsid w:val="0085014C"/>
    <w:rsid w:val="00850AC7"/>
    <w:rsid w:val="008511CD"/>
    <w:rsid w:val="008515E9"/>
    <w:rsid w:val="00851C35"/>
    <w:rsid w:val="00852B6C"/>
    <w:rsid w:val="008533D1"/>
    <w:rsid w:val="008546A6"/>
    <w:rsid w:val="00855446"/>
    <w:rsid w:val="00855CE4"/>
    <w:rsid w:val="00856AC9"/>
    <w:rsid w:val="00857F02"/>
    <w:rsid w:val="008606E7"/>
    <w:rsid w:val="00860CC1"/>
    <w:rsid w:val="0086287F"/>
    <w:rsid w:val="0086299C"/>
    <w:rsid w:val="00863DDE"/>
    <w:rsid w:val="00865527"/>
    <w:rsid w:val="008660BE"/>
    <w:rsid w:val="00866BF5"/>
    <w:rsid w:val="00867C40"/>
    <w:rsid w:val="00867E52"/>
    <w:rsid w:val="008702E5"/>
    <w:rsid w:val="008712B0"/>
    <w:rsid w:val="008719B6"/>
    <w:rsid w:val="00872020"/>
    <w:rsid w:val="008746F5"/>
    <w:rsid w:val="008747F5"/>
    <w:rsid w:val="00874B5B"/>
    <w:rsid w:val="008769C1"/>
    <w:rsid w:val="008779D0"/>
    <w:rsid w:val="0088080D"/>
    <w:rsid w:val="00880DDA"/>
    <w:rsid w:val="0088158E"/>
    <w:rsid w:val="00881CB3"/>
    <w:rsid w:val="00883232"/>
    <w:rsid w:val="008836D9"/>
    <w:rsid w:val="00884AB6"/>
    <w:rsid w:val="008861DD"/>
    <w:rsid w:val="0089015D"/>
    <w:rsid w:val="00890540"/>
    <w:rsid w:val="00890586"/>
    <w:rsid w:val="00890ADC"/>
    <w:rsid w:val="00890D56"/>
    <w:rsid w:val="00893DA8"/>
    <w:rsid w:val="00893DF4"/>
    <w:rsid w:val="00896282"/>
    <w:rsid w:val="0089635C"/>
    <w:rsid w:val="00897866"/>
    <w:rsid w:val="00897B38"/>
    <w:rsid w:val="008A0EC2"/>
    <w:rsid w:val="008A0FAE"/>
    <w:rsid w:val="008A19D9"/>
    <w:rsid w:val="008A227F"/>
    <w:rsid w:val="008A3C21"/>
    <w:rsid w:val="008A5B10"/>
    <w:rsid w:val="008A63B3"/>
    <w:rsid w:val="008A64CA"/>
    <w:rsid w:val="008B15BA"/>
    <w:rsid w:val="008B17C0"/>
    <w:rsid w:val="008B1C9A"/>
    <w:rsid w:val="008B28EC"/>
    <w:rsid w:val="008B33C5"/>
    <w:rsid w:val="008B37C1"/>
    <w:rsid w:val="008B3A3D"/>
    <w:rsid w:val="008B56DE"/>
    <w:rsid w:val="008B5BC5"/>
    <w:rsid w:val="008B5F66"/>
    <w:rsid w:val="008B67D6"/>
    <w:rsid w:val="008C20BD"/>
    <w:rsid w:val="008C3CBF"/>
    <w:rsid w:val="008C545C"/>
    <w:rsid w:val="008C69DD"/>
    <w:rsid w:val="008C6FBA"/>
    <w:rsid w:val="008C7042"/>
    <w:rsid w:val="008D06CC"/>
    <w:rsid w:val="008D0C31"/>
    <w:rsid w:val="008D1880"/>
    <w:rsid w:val="008D1965"/>
    <w:rsid w:val="008D1A17"/>
    <w:rsid w:val="008D2EB2"/>
    <w:rsid w:val="008D3009"/>
    <w:rsid w:val="008D314B"/>
    <w:rsid w:val="008D45BB"/>
    <w:rsid w:val="008D4D5A"/>
    <w:rsid w:val="008D558A"/>
    <w:rsid w:val="008D5B85"/>
    <w:rsid w:val="008D5C62"/>
    <w:rsid w:val="008D7295"/>
    <w:rsid w:val="008E12F3"/>
    <w:rsid w:val="008E1344"/>
    <w:rsid w:val="008E136A"/>
    <w:rsid w:val="008E2533"/>
    <w:rsid w:val="008E2725"/>
    <w:rsid w:val="008E353A"/>
    <w:rsid w:val="008E54B8"/>
    <w:rsid w:val="008E5681"/>
    <w:rsid w:val="008E5882"/>
    <w:rsid w:val="008F061B"/>
    <w:rsid w:val="008F0D36"/>
    <w:rsid w:val="008F1165"/>
    <w:rsid w:val="008F24CA"/>
    <w:rsid w:val="008F57D1"/>
    <w:rsid w:val="008F6A71"/>
    <w:rsid w:val="008F7C10"/>
    <w:rsid w:val="008F7CF3"/>
    <w:rsid w:val="0090439E"/>
    <w:rsid w:val="00905431"/>
    <w:rsid w:val="00905455"/>
    <w:rsid w:val="00907E46"/>
    <w:rsid w:val="0091009C"/>
    <w:rsid w:val="0091050D"/>
    <w:rsid w:val="00911223"/>
    <w:rsid w:val="0091122B"/>
    <w:rsid w:val="00911302"/>
    <w:rsid w:val="00911C95"/>
    <w:rsid w:val="0091277D"/>
    <w:rsid w:val="00913764"/>
    <w:rsid w:val="00914468"/>
    <w:rsid w:val="009150D8"/>
    <w:rsid w:val="009153BB"/>
    <w:rsid w:val="009159F8"/>
    <w:rsid w:val="00920511"/>
    <w:rsid w:val="00921A27"/>
    <w:rsid w:val="00923132"/>
    <w:rsid w:val="0092365D"/>
    <w:rsid w:val="00924FD1"/>
    <w:rsid w:val="00924FFB"/>
    <w:rsid w:val="00926AE0"/>
    <w:rsid w:val="00927D06"/>
    <w:rsid w:val="00927ED0"/>
    <w:rsid w:val="009300B4"/>
    <w:rsid w:val="00934239"/>
    <w:rsid w:val="00934BA1"/>
    <w:rsid w:val="009358DE"/>
    <w:rsid w:val="0094076B"/>
    <w:rsid w:val="009416F4"/>
    <w:rsid w:val="00942F48"/>
    <w:rsid w:val="00943D2C"/>
    <w:rsid w:val="0094447D"/>
    <w:rsid w:val="009454C6"/>
    <w:rsid w:val="00946321"/>
    <w:rsid w:val="00947750"/>
    <w:rsid w:val="00947ACA"/>
    <w:rsid w:val="00947D3D"/>
    <w:rsid w:val="00947FD5"/>
    <w:rsid w:val="009507D6"/>
    <w:rsid w:val="009513EE"/>
    <w:rsid w:val="00952B0D"/>
    <w:rsid w:val="00952C6B"/>
    <w:rsid w:val="0095307C"/>
    <w:rsid w:val="00953FAE"/>
    <w:rsid w:val="00954CA7"/>
    <w:rsid w:val="009557BD"/>
    <w:rsid w:val="0096071F"/>
    <w:rsid w:val="00960BFA"/>
    <w:rsid w:val="00960EF1"/>
    <w:rsid w:val="00962483"/>
    <w:rsid w:val="009627A3"/>
    <w:rsid w:val="00966E88"/>
    <w:rsid w:val="00967170"/>
    <w:rsid w:val="00971721"/>
    <w:rsid w:val="00972A39"/>
    <w:rsid w:val="00974694"/>
    <w:rsid w:val="009747D3"/>
    <w:rsid w:val="009777EE"/>
    <w:rsid w:val="009802D5"/>
    <w:rsid w:val="00983B68"/>
    <w:rsid w:val="00983E22"/>
    <w:rsid w:val="00984EAB"/>
    <w:rsid w:val="0098630C"/>
    <w:rsid w:val="009872E0"/>
    <w:rsid w:val="00987667"/>
    <w:rsid w:val="0098795A"/>
    <w:rsid w:val="00987F24"/>
    <w:rsid w:val="0099240E"/>
    <w:rsid w:val="009926BD"/>
    <w:rsid w:val="00992A4F"/>
    <w:rsid w:val="00992A55"/>
    <w:rsid w:val="009952A9"/>
    <w:rsid w:val="00996074"/>
    <w:rsid w:val="00997857"/>
    <w:rsid w:val="009A0D5F"/>
    <w:rsid w:val="009A172E"/>
    <w:rsid w:val="009A1D5D"/>
    <w:rsid w:val="009A59AE"/>
    <w:rsid w:val="009A7F75"/>
    <w:rsid w:val="009B1189"/>
    <w:rsid w:val="009B2304"/>
    <w:rsid w:val="009B32D6"/>
    <w:rsid w:val="009B3BA1"/>
    <w:rsid w:val="009B3C77"/>
    <w:rsid w:val="009B3DD2"/>
    <w:rsid w:val="009B40E9"/>
    <w:rsid w:val="009B4190"/>
    <w:rsid w:val="009B7C6F"/>
    <w:rsid w:val="009C0963"/>
    <w:rsid w:val="009C275C"/>
    <w:rsid w:val="009C2A48"/>
    <w:rsid w:val="009C302B"/>
    <w:rsid w:val="009C3A9E"/>
    <w:rsid w:val="009C46FD"/>
    <w:rsid w:val="009C5689"/>
    <w:rsid w:val="009C73A7"/>
    <w:rsid w:val="009C74EE"/>
    <w:rsid w:val="009C7933"/>
    <w:rsid w:val="009C7BC4"/>
    <w:rsid w:val="009C7C79"/>
    <w:rsid w:val="009D142F"/>
    <w:rsid w:val="009D1AE0"/>
    <w:rsid w:val="009D1BF9"/>
    <w:rsid w:val="009D2BA6"/>
    <w:rsid w:val="009D2C55"/>
    <w:rsid w:val="009D2DAD"/>
    <w:rsid w:val="009D2EAC"/>
    <w:rsid w:val="009D46AA"/>
    <w:rsid w:val="009D579B"/>
    <w:rsid w:val="009D6A87"/>
    <w:rsid w:val="009D7640"/>
    <w:rsid w:val="009E0390"/>
    <w:rsid w:val="009E16D6"/>
    <w:rsid w:val="009E2DE6"/>
    <w:rsid w:val="009E3BF9"/>
    <w:rsid w:val="009E3C0D"/>
    <w:rsid w:val="009E3DEF"/>
    <w:rsid w:val="009E5EF7"/>
    <w:rsid w:val="009E6065"/>
    <w:rsid w:val="009F1EDB"/>
    <w:rsid w:val="009F2F27"/>
    <w:rsid w:val="009F3745"/>
    <w:rsid w:val="009F3E32"/>
    <w:rsid w:val="009F3F59"/>
    <w:rsid w:val="009F56C0"/>
    <w:rsid w:val="009F5ACF"/>
    <w:rsid w:val="009F6435"/>
    <w:rsid w:val="009F7619"/>
    <w:rsid w:val="00A02AEE"/>
    <w:rsid w:val="00A03091"/>
    <w:rsid w:val="00A04149"/>
    <w:rsid w:val="00A041E1"/>
    <w:rsid w:val="00A061DC"/>
    <w:rsid w:val="00A07111"/>
    <w:rsid w:val="00A121E2"/>
    <w:rsid w:val="00A12C04"/>
    <w:rsid w:val="00A139CB"/>
    <w:rsid w:val="00A1698D"/>
    <w:rsid w:val="00A16A66"/>
    <w:rsid w:val="00A1717C"/>
    <w:rsid w:val="00A172B1"/>
    <w:rsid w:val="00A17668"/>
    <w:rsid w:val="00A20E87"/>
    <w:rsid w:val="00A22748"/>
    <w:rsid w:val="00A22FCF"/>
    <w:rsid w:val="00A23751"/>
    <w:rsid w:val="00A23887"/>
    <w:rsid w:val="00A24609"/>
    <w:rsid w:val="00A25BCB"/>
    <w:rsid w:val="00A264D2"/>
    <w:rsid w:val="00A2699F"/>
    <w:rsid w:val="00A32255"/>
    <w:rsid w:val="00A32BDF"/>
    <w:rsid w:val="00A35424"/>
    <w:rsid w:val="00A35620"/>
    <w:rsid w:val="00A3592F"/>
    <w:rsid w:val="00A35CDE"/>
    <w:rsid w:val="00A36173"/>
    <w:rsid w:val="00A36853"/>
    <w:rsid w:val="00A37D40"/>
    <w:rsid w:val="00A4099E"/>
    <w:rsid w:val="00A40B9B"/>
    <w:rsid w:val="00A42F33"/>
    <w:rsid w:val="00A43F44"/>
    <w:rsid w:val="00A45FD7"/>
    <w:rsid w:val="00A47718"/>
    <w:rsid w:val="00A501C5"/>
    <w:rsid w:val="00A50201"/>
    <w:rsid w:val="00A526CA"/>
    <w:rsid w:val="00A53C39"/>
    <w:rsid w:val="00A53E4B"/>
    <w:rsid w:val="00A55916"/>
    <w:rsid w:val="00A57008"/>
    <w:rsid w:val="00A57F70"/>
    <w:rsid w:val="00A60857"/>
    <w:rsid w:val="00A61C7D"/>
    <w:rsid w:val="00A63BBB"/>
    <w:rsid w:val="00A642A7"/>
    <w:rsid w:val="00A64A3D"/>
    <w:rsid w:val="00A6617F"/>
    <w:rsid w:val="00A66A03"/>
    <w:rsid w:val="00A66C3E"/>
    <w:rsid w:val="00A66CBB"/>
    <w:rsid w:val="00A7158D"/>
    <w:rsid w:val="00A71957"/>
    <w:rsid w:val="00A728B6"/>
    <w:rsid w:val="00A74147"/>
    <w:rsid w:val="00A742D9"/>
    <w:rsid w:val="00A7449E"/>
    <w:rsid w:val="00A745EC"/>
    <w:rsid w:val="00A748CD"/>
    <w:rsid w:val="00A7531D"/>
    <w:rsid w:val="00A776DF"/>
    <w:rsid w:val="00A8196F"/>
    <w:rsid w:val="00A81DEA"/>
    <w:rsid w:val="00A82CCE"/>
    <w:rsid w:val="00A830FA"/>
    <w:rsid w:val="00A84670"/>
    <w:rsid w:val="00A84F85"/>
    <w:rsid w:val="00A85963"/>
    <w:rsid w:val="00A85D84"/>
    <w:rsid w:val="00A878C5"/>
    <w:rsid w:val="00A901F1"/>
    <w:rsid w:val="00A91054"/>
    <w:rsid w:val="00A914A8"/>
    <w:rsid w:val="00A9236C"/>
    <w:rsid w:val="00A92C0E"/>
    <w:rsid w:val="00A9349E"/>
    <w:rsid w:val="00A94179"/>
    <w:rsid w:val="00A94649"/>
    <w:rsid w:val="00A96A8A"/>
    <w:rsid w:val="00A97153"/>
    <w:rsid w:val="00AA28AF"/>
    <w:rsid w:val="00AA2B6B"/>
    <w:rsid w:val="00AA7BB4"/>
    <w:rsid w:val="00AB1A93"/>
    <w:rsid w:val="00AB207F"/>
    <w:rsid w:val="00AB2D13"/>
    <w:rsid w:val="00AB3065"/>
    <w:rsid w:val="00AB4CB8"/>
    <w:rsid w:val="00AB5528"/>
    <w:rsid w:val="00AB5BF4"/>
    <w:rsid w:val="00AB7237"/>
    <w:rsid w:val="00AC0292"/>
    <w:rsid w:val="00AC0B74"/>
    <w:rsid w:val="00AC2F30"/>
    <w:rsid w:val="00AC30AA"/>
    <w:rsid w:val="00AC3DF1"/>
    <w:rsid w:val="00AC5B6F"/>
    <w:rsid w:val="00AC5ED7"/>
    <w:rsid w:val="00AC6CC7"/>
    <w:rsid w:val="00AC755C"/>
    <w:rsid w:val="00AC7B61"/>
    <w:rsid w:val="00AC7BEC"/>
    <w:rsid w:val="00AD0671"/>
    <w:rsid w:val="00AD0D5A"/>
    <w:rsid w:val="00AD18C4"/>
    <w:rsid w:val="00AD322D"/>
    <w:rsid w:val="00AD37A0"/>
    <w:rsid w:val="00AD4325"/>
    <w:rsid w:val="00AD523B"/>
    <w:rsid w:val="00AD6793"/>
    <w:rsid w:val="00AD6AE3"/>
    <w:rsid w:val="00AD754F"/>
    <w:rsid w:val="00AE081E"/>
    <w:rsid w:val="00AE173C"/>
    <w:rsid w:val="00AE69E8"/>
    <w:rsid w:val="00AF00A0"/>
    <w:rsid w:val="00AF2093"/>
    <w:rsid w:val="00AF29C2"/>
    <w:rsid w:val="00AF2B2B"/>
    <w:rsid w:val="00AF318C"/>
    <w:rsid w:val="00AF3C0F"/>
    <w:rsid w:val="00AF4D5B"/>
    <w:rsid w:val="00AF4D93"/>
    <w:rsid w:val="00AF6644"/>
    <w:rsid w:val="00B0068F"/>
    <w:rsid w:val="00B029F8"/>
    <w:rsid w:val="00B02BF8"/>
    <w:rsid w:val="00B0492A"/>
    <w:rsid w:val="00B05753"/>
    <w:rsid w:val="00B07DC1"/>
    <w:rsid w:val="00B12601"/>
    <w:rsid w:val="00B13C5F"/>
    <w:rsid w:val="00B15357"/>
    <w:rsid w:val="00B155B0"/>
    <w:rsid w:val="00B15CA5"/>
    <w:rsid w:val="00B16950"/>
    <w:rsid w:val="00B175C9"/>
    <w:rsid w:val="00B17E8E"/>
    <w:rsid w:val="00B203D7"/>
    <w:rsid w:val="00B2077C"/>
    <w:rsid w:val="00B211B4"/>
    <w:rsid w:val="00B21F56"/>
    <w:rsid w:val="00B2262B"/>
    <w:rsid w:val="00B23D02"/>
    <w:rsid w:val="00B23F64"/>
    <w:rsid w:val="00B25296"/>
    <w:rsid w:val="00B261D9"/>
    <w:rsid w:val="00B26FFE"/>
    <w:rsid w:val="00B27E12"/>
    <w:rsid w:val="00B315A9"/>
    <w:rsid w:val="00B33171"/>
    <w:rsid w:val="00B333CA"/>
    <w:rsid w:val="00B36AD3"/>
    <w:rsid w:val="00B36B05"/>
    <w:rsid w:val="00B37AA7"/>
    <w:rsid w:val="00B408D9"/>
    <w:rsid w:val="00B40FDF"/>
    <w:rsid w:val="00B419A6"/>
    <w:rsid w:val="00B425A2"/>
    <w:rsid w:val="00B442F0"/>
    <w:rsid w:val="00B4522D"/>
    <w:rsid w:val="00B46530"/>
    <w:rsid w:val="00B46730"/>
    <w:rsid w:val="00B46A78"/>
    <w:rsid w:val="00B4735E"/>
    <w:rsid w:val="00B476AB"/>
    <w:rsid w:val="00B50504"/>
    <w:rsid w:val="00B50896"/>
    <w:rsid w:val="00B519DE"/>
    <w:rsid w:val="00B52BB6"/>
    <w:rsid w:val="00B52EAA"/>
    <w:rsid w:val="00B566EF"/>
    <w:rsid w:val="00B57E22"/>
    <w:rsid w:val="00B60716"/>
    <w:rsid w:val="00B60E5E"/>
    <w:rsid w:val="00B62011"/>
    <w:rsid w:val="00B62D0C"/>
    <w:rsid w:val="00B632C4"/>
    <w:rsid w:val="00B63548"/>
    <w:rsid w:val="00B64121"/>
    <w:rsid w:val="00B64498"/>
    <w:rsid w:val="00B64CAF"/>
    <w:rsid w:val="00B65D7A"/>
    <w:rsid w:val="00B674E4"/>
    <w:rsid w:val="00B705A3"/>
    <w:rsid w:val="00B72BCD"/>
    <w:rsid w:val="00B73107"/>
    <w:rsid w:val="00B745DB"/>
    <w:rsid w:val="00B75DE2"/>
    <w:rsid w:val="00B768A1"/>
    <w:rsid w:val="00B76AB8"/>
    <w:rsid w:val="00B80E67"/>
    <w:rsid w:val="00B82219"/>
    <w:rsid w:val="00B825DE"/>
    <w:rsid w:val="00B84889"/>
    <w:rsid w:val="00B84E4E"/>
    <w:rsid w:val="00B86A48"/>
    <w:rsid w:val="00B870B3"/>
    <w:rsid w:val="00B919E1"/>
    <w:rsid w:val="00B9210D"/>
    <w:rsid w:val="00B92874"/>
    <w:rsid w:val="00B92D72"/>
    <w:rsid w:val="00B9359D"/>
    <w:rsid w:val="00B93DF3"/>
    <w:rsid w:val="00B94421"/>
    <w:rsid w:val="00B945CF"/>
    <w:rsid w:val="00B95B3E"/>
    <w:rsid w:val="00B963A2"/>
    <w:rsid w:val="00B96629"/>
    <w:rsid w:val="00B972EA"/>
    <w:rsid w:val="00B976C8"/>
    <w:rsid w:val="00BA51F7"/>
    <w:rsid w:val="00BA6ACE"/>
    <w:rsid w:val="00BA766A"/>
    <w:rsid w:val="00BB0D4E"/>
    <w:rsid w:val="00BB0DC7"/>
    <w:rsid w:val="00BB184C"/>
    <w:rsid w:val="00BB1CD3"/>
    <w:rsid w:val="00BB1F4D"/>
    <w:rsid w:val="00BB27A5"/>
    <w:rsid w:val="00BB36B6"/>
    <w:rsid w:val="00BB3E51"/>
    <w:rsid w:val="00BB510A"/>
    <w:rsid w:val="00BB51CC"/>
    <w:rsid w:val="00BB5C13"/>
    <w:rsid w:val="00BB6363"/>
    <w:rsid w:val="00BB706A"/>
    <w:rsid w:val="00BB71F8"/>
    <w:rsid w:val="00BB7D15"/>
    <w:rsid w:val="00BC0CE8"/>
    <w:rsid w:val="00BC0F6F"/>
    <w:rsid w:val="00BC33DA"/>
    <w:rsid w:val="00BC4609"/>
    <w:rsid w:val="00BC4CFF"/>
    <w:rsid w:val="00BC58D5"/>
    <w:rsid w:val="00BD03E0"/>
    <w:rsid w:val="00BD1EDE"/>
    <w:rsid w:val="00BD2324"/>
    <w:rsid w:val="00BD3D52"/>
    <w:rsid w:val="00BD4587"/>
    <w:rsid w:val="00BD6541"/>
    <w:rsid w:val="00BD6ADA"/>
    <w:rsid w:val="00BD6D02"/>
    <w:rsid w:val="00BE18BB"/>
    <w:rsid w:val="00BE1F0E"/>
    <w:rsid w:val="00BE3822"/>
    <w:rsid w:val="00BE3F88"/>
    <w:rsid w:val="00BE40DF"/>
    <w:rsid w:val="00BE518C"/>
    <w:rsid w:val="00BE5AC7"/>
    <w:rsid w:val="00BE76AE"/>
    <w:rsid w:val="00BF17C8"/>
    <w:rsid w:val="00BF24E9"/>
    <w:rsid w:val="00BF2775"/>
    <w:rsid w:val="00BF2B1B"/>
    <w:rsid w:val="00BF2BC6"/>
    <w:rsid w:val="00BF2E2E"/>
    <w:rsid w:val="00BF312F"/>
    <w:rsid w:val="00BF44D7"/>
    <w:rsid w:val="00BF509E"/>
    <w:rsid w:val="00BF5967"/>
    <w:rsid w:val="00BF6ED3"/>
    <w:rsid w:val="00BF7B7D"/>
    <w:rsid w:val="00C01977"/>
    <w:rsid w:val="00C035B3"/>
    <w:rsid w:val="00C03C09"/>
    <w:rsid w:val="00C03F54"/>
    <w:rsid w:val="00C04373"/>
    <w:rsid w:val="00C04E54"/>
    <w:rsid w:val="00C05545"/>
    <w:rsid w:val="00C05AD1"/>
    <w:rsid w:val="00C05FC8"/>
    <w:rsid w:val="00C063CB"/>
    <w:rsid w:val="00C075F7"/>
    <w:rsid w:val="00C119D2"/>
    <w:rsid w:val="00C1347C"/>
    <w:rsid w:val="00C14A7D"/>
    <w:rsid w:val="00C15DF7"/>
    <w:rsid w:val="00C17335"/>
    <w:rsid w:val="00C17DAB"/>
    <w:rsid w:val="00C2097F"/>
    <w:rsid w:val="00C2193C"/>
    <w:rsid w:val="00C2271B"/>
    <w:rsid w:val="00C256BD"/>
    <w:rsid w:val="00C2737F"/>
    <w:rsid w:val="00C3180E"/>
    <w:rsid w:val="00C31BCB"/>
    <w:rsid w:val="00C3259C"/>
    <w:rsid w:val="00C32646"/>
    <w:rsid w:val="00C36300"/>
    <w:rsid w:val="00C36F10"/>
    <w:rsid w:val="00C377EB"/>
    <w:rsid w:val="00C3782B"/>
    <w:rsid w:val="00C40552"/>
    <w:rsid w:val="00C4067D"/>
    <w:rsid w:val="00C426BA"/>
    <w:rsid w:val="00C42AD7"/>
    <w:rsid w:val="00C42F61"/>
    <w:rsid w:val="00C432E0"/>
    <w:rsid w:val="00C44053"/>
    <w:rsid w:val="00C45C77"/>
    <w:rsid w:val="00C4693B"/>
    <w:rsid w:val="00C50938"/>
    <w:rsid w:val="00C50BCF"/>
    <w:rsid w:val="00C52572"/>
    <w:rsid w:val="00C52712"/>
    <w:rsid w:val="00C52D6F"/>
    <w:rsid w:val="00C53D34"/>
    <w:rsid w:val="00C5405D"/>
    <w:rsid w:val="00C542B9"/>
    <w:rsid w:val="00C55141"/>
    <w:rsid w:val="00C56175"/>
    <w:rsid w:val="00C5660B"/>
    <w:rsid w:val="00C56E2E"/>
    <w:rsid w:val="00C57628"/>
    <w:rsid w:val="00C57F95"/>
    <w:rsid w:val="00C613A9"/>
    <w:rsid w:val="00C619C8"/>
    <w:rsid w:val="00C636A0"/>
    <w:rsid w:val="00C64730"/>
    <w:rsid w:val="00C653CB"/>
    <w:rsid w:val="00C65792"/>
    <w:rsid w:val="00C65CAC"/>
    <w:rsid w:val="00C72167"/>
    <w:rsid w:val="00C7349B"/>
    <w:rsid w:val="00C73E63"/>
    <w:rsid w:val="00C7473B"/>
    <w:rsid w:val="00C75053"/>
    <w:rsid w:val="00C775D1"/>
    <w:rsid w:val="00C77E59"/>
    <w:rsid w:val="00C800AE"/>
    <w:rsid w:val="00C8103F"/>
    <w:rsid w:val="00C8145A"/>
    <w:rsid w:val="00C82E50"/>
    <w:rsid w:val="00C83A18"/>
    <w:rsid w:val="00C86154"/>
    <w:rsid w:val="00C87486"/>
    <w:rsid w:val="00C90C36"/>
    <w:rsid w:val="00C91DB3"/>
    <w:rsid w:val="00C94082"/>
    <w:rsid w:val="00C943BF"/>
    <w:rsid w:val="00C94BF7"/>
    <w:rsid w:val="00C963B5"/>
    <w:rsid w:val="00C96A2D"/>
    <w:rsid w:val="00C9768A"/>
    <w:rsid w:val="00CA0147"/>
    <w:rsid w:val="00CA0694"/>
    <w:rsid w:val="00CA15D9"/>
    <w:rsid w:val="00CA1908"/>
    <w:rsid w:val="00CA23C5"/>
    <w:rsid w:val="00CA26A9"/>
    <w:rsid w:val="00CA4326"/>
    <w:rsid w:val="00CA4BC0"/>
    <w:rsid w:val="00CA4BD2"/>
    <w:rsid w:val="00CA5EB6"/>
    <w:rsid w:val="00CA642A"/>
    <w:rsid w:val="00CB22FC"/>
    <w:rsid w:val="00CB3CAB"/>
    <w:rsid w:val="00CB42A8"/>
    <w:rsid w:val="00CB4CA7"/>
    <w:rsid w:val="00CB6551"/>
    <w:rsid w:val="00CB790C"/>
    <w:rsid w:val="00CB7B77"/>
    <w:rsid w:val="00CC03A8"/>
    <w:rsid w:val="00CC06B9"/>
    <w:rsid w:val="00CC19CC"/>
    <w:rsid w:val="00CC4E1D"/>
    <w:rsid w:val="00CC5221"/>
    <w:rsid w:val="00CC71AF"/>
    <w:rsid w:val="00CC7297"/>
    <w:rsid w:val="00CC7ACF"/>
    <w:rsid w:val="00CD0BC4"/>
    <w:rsid w:val="00CD1296"/>
    <w:rsid w:val="00CD21A7"/>
    <w:rsid w:val="00CD26E2"/>
    <w:rsid w:val="00CD280C"/>
    <w:rsid w:val="00CD3A09"/>
    <w:rsid w:val="00CD4417"/>
    <w:rsid w:val="00CD4769"/>
    <w:rsid w:val="00CD5840"/>
    <w:rsid w:val="00CD5C52"/>
    <w:rsid w:val="00CD73B0"/>
    <w:rsid w:val="00CE0EEE"/>
    <w:rsid w:val="00CE197E"/>
    <w:rsid w:val="00CE1A28"/>
    <w:rsid w:val="00CE2FCA"/>
    <w:rsid w:val="00CE3E93"/>
    <w:rsid w:val="00CE40A7"/>
    <w:rsid w:val="00CE4E1B"/>
    <w:rsid w:val="00CF07A0"/>
    <w:rsid w:val="00CF0BA1"/>
    <w:rsid w:val="00CF0F21"/>
    <w:rsid w:val="00CF130A"/>
    <w:rsid w:val="00CF322E"/>
    <w:rsid w:val="00CF3698"/>
    <w:rsid w:val="00CF71F6"/>
    <w:rsid w:val="00D02E15"/>
    <w:rsid w:val="00D0479C"/>
    <w:rsid w:val="00D04824"/>
    <w:rsid w:val="00D04C40"/>
    <w:rsid w:val="00D05A10"/>
    <w:rsid w:val="00D10FB5"/>
    <w:rsid w:val="00D12091"/>
    <w:rsid w:val="00D12AC7"/>
    <w:rsid w:val="00D12D60"/>
    <w:rsid w:val="00D140A3"/>
    <w:rsid w:val="00D14A9C"/>
    <w:rsid w:val="00D14AB0"/>
    <w:rsid w:val="00D14EF9"/>
    <w:rsid w:val="00D152E7"/>
    <w:rsid w:val="00D155F6"/>
    <w:rsid w:val="00D15D8C"/>
    <w:rsid w:val="00D17C23"/>
    <w:rsid w:val="00D2039C"/>
    <w:rsid w:val="00D21F0F"/>
    <w:rsid w:val="00D25088"/>
    <w:rsid w:val="00D25252"/>
    <w:rsid w:val="00D27944"/>
    <w:rsid w:val="00D31D89"/>
    <w:rsid w:val="00D32CF5"/>
    <w:rsid w:val="00D33039"/>
    <w:rsid w:val="00D3368F"/>
    <w:rsid w:val="00D341B0"/>
    <w:rsid w:val="00D348DB"/>
    <w:rsid w:val="00D349DF"/>
    <w:rsid w:val="00D35411"/>
    <w:rsid w:val="00D36F86"/>
    <w:rsid w:val="00D3785F"/>
    <w:rsid w:val="00D378ED"/>
    <w:rsid w:val="00D42EF4"/>
    <w:rsid w:val="00D43442"/>
    <w:rsid w:val="00D43F36"/>
    <w:rsid w:val="00D45041"/>
    <w:rsid w:val="00D46C46"/>
    <w:rsid w:val="00D47444"/>
    <w:rsid w:val="00D47718"/>
    <w:rsid w:val="00D50D1B"/>
    <w:rsid w:val="00D50FED"/>
    <w:rsid w:val="00D51C5E"/>
    <w:rsid w:val="00D52280"/>
    <w:rsid w:val="00D52A4B"/>
    <w:rsid w:val="00D52FF3"/>
    <w:rsid w:val="00D53E49"/>
    <w:rsid w:val="00D553C9"/>
    <w:rsid w:val="00D57630"/>
    <w:rsid w:val="00D578A7"/>
    <w:rsid w:val="00D57DB4"/>
    <w:rsid w:val="00D61C5F"/>
    <w:rsid w:val="00D642A8"/>
    <w:rsid w:val="00D643CA"/>
    <w:rsid w:val="00D64410"/>
    <w:rsid w:val="00D66315"/>
    <w:rsid w:val="00D66714"/>
    <w:rsid w:val="00D7065A"/>
    <w:rsid w:val="00D70776"/>
    <w:rsid w:val="00D71A7D"/>
    <w:rsid w:val="00D71F5C"/>
    <w:rsid w:val="00D72160"/>
    <w:rsid w:val="00D7268E"/>
    <w:rsid w:val="00D72D71"/>
    <w:rsid w:val="00D72EF4"/>
    <w:rsid w:val="00D73718"/>
    <w:rsid w:val="00D7547A"/>
    <w:rsid w:val="00D76443"/>
    <w:rsid w:val="00D76562"/>
    <w:rsid w:val="00D7770A"/>
    <w:rsid w:val="00D8059C"/>
    <w:rsid w:val="00D80F8A"/>
    <w:rsid w:val="00D82317"/>
    <w:rsid w:val="00D83041"/>
    <w:rsid w:val="00D85CFF"/>
    <w:rsid w:val="00D860A6"/>
    <w:rsid w:val="00D874AD"/>
    <w:rsid w:val="00D913DC"/>
    <w:rsid w:val="00D9323F"/>
    <w:rsid w:val="00D933C4"/>
    <w:rsid w:val="00D9409D"/>
    <w:rsid w:val="00D94621"/>
    <w:rsid w:val="00D95BC0"/>
    <w:rsid w:val="00D96ED2"/>
    <w:rsid w:val="00D976B0"/>
    <w:rsid w:val="00DA06CF"/>
    <w:rsid w:val="00DA0783"/>
    <w:rsid w:val="00DA0A90"/>
    <w:rsid w:val="00DA1866"/>
    <w:rsid w:val="00DA256E"/>
    <w:rsid w:val="00DA2A7F"/>
    <w:rsid w:val="00DA2CAE"/>
    <w:rsid w:val="00DA3D05"/>
    <w:rsid w:val="00DA3F5C"/>
    <w:rsid w:val="00DA4F9E"/>
    <w:rsid w:val="00DA50E1"/>
    <w:rsid w:val="00DA57C7"/>
    <w:rsid w:val="00DA6E59"/>
    <w:rsid w:val="00DA7578"/>
    <w:rsid w:val="00DB05C6"/>
    <w:rsid w:val="00DB6589"/>
    <w:rsid w:val="00DB6E3F"/>
    <w:rsid w:val="00DB72AD"/>
    <w:rsid w:val="00DC1E52"/>
    <w:rsid w:val="00DC305C"/>
    <w:rsid w:val="00DC49CC"/>
    <w:rsid w:val="00DC6AAD"/>
    <w:rsid w:val="00DC6BD6"/>
    <w:rsid w:val="00DC70EB"/>
    <w:rsid w:val="00DD023C"/>
    <w:rsid w:val="00DD0D68"/>
    <w:rsid w:val="00DD1D8C"/>
    <w:rsid w:val="00DD2ABF"/>
    <w:rsid w:val="00DD402B"/>
    <w:rsid w:val="00DD4540"/>
    <w:rsid w:val="00DD63D3"/>
    <w:rsid w:val="00DD7037"/>
    <w:rsid w:val="00DD754A"/>
    <w:rsid w:val="00DD7863"/>
    <w:rsid w:val="00DD78C6"/>
    <w:rsid w:val="00DD796D"/>
    <w:rsid w:val="00DE0DCC"/>
    <w:rsid w:val="00DE1996"/>
    <w:rsid w:val="00DE216D"/>
    <w:rsid w:val="00DE2480"/>
    <w:rsid w:val="00DE26CB"/>
    <w:rsid w:val="00DE287E"/>
    <w:rsid w:val="00DE359B"/>
    <w:rsid w:val="00DE4F66"/>
    <w:rsid w:val="00DE6763"/>
    <w:rsid w:val="00DE6B5A"/>
    <w:rsid w:val="00DE78EF"/>
    <w:rsid w:val="00DE7DFD"/>
    <w:rsid w:val="00DF0BCE"/>
    <w:rsid w:val="00DF10CB"/>
    <w:rsid w:val="00DF302E"/>
    <w:rsid w:val="00DF3121"/>
    <w:rsid w:val="00DF406E"/>
    <w:rsid w:val="00DF6F34"/>
    <w:rsid w:val="00DF7EA1"/>
    <w:rsid w:val="00E0192D"/>
    <w:rsid w:val="00E0193C"/>
    <w:rsid w:val="00E01C1E"/>
    <w:rsid w:val="00E01F1A"/>
    <w:rsid w:val="00E02416"/>
    <w:rsid w:val="00E02A99"/>
    <w:rsid w:val="00E02C6F"/>
    <w:rsid w:val="00E03875"/>
    <w:rsid w:val="00E039A1"/>
    <w:rsid w:val="00E04C41"/>
    <w:rsid w:val="00E05060"/>
    <w:rsid w:val="00E05342"/>
    <w:rsid w:val="00E07C12"/>
    <w:rsid w:val="00E07E3B"/>
    <w:rsid w:val="00E10AFB"/>
    <w:rsid w:val="00E10BB5"/>
    <w:rsid w:val="00E1153B"/>
    <w:rsid w:val="00E1262A"/>
    <w:rsid w:val="00E1281A"/>
    <w:rsid w:val="00E13E72"/>
    <w:rsid w:val="00E175AC"/>
    <w:rsid w:val="00E21808"/>
    <w:rsid w:val="00E21BCA"/>
    <w:rsid w:val="00E21EC4"/>
    <w:rsid w:val="00E2200B"/>
    <w:rsid w:val="00E22EA5"/>
    <w:rsid w:val="00E233FD"/>
    <w:rsid w:val="00E242BF"/>
    <w:rsid w:val="00E24DA8"/>
    <w:rsid w:val="00E25170"/>
    <w:rsid w:val="00E2517C"/>
    <w:rsid w:val="00E25638"/>
    <w:rsid w:val="00E27977"/>
    <w:rsid w:val="00E27C4D"/>
    <w:rsid w:val="00E305AD"/>
    <w:rsid w:val="00E3090B"/>
    <w:rsid w:val="00E31FA4"/>
    <w:rsid w:val="00E32A25"/>
    <w:rsid w:val="00E341F3"/>
    <w:rsid w:val="00E34D62"/>
    <w:rsid w:val="00E35FA4"/>
    <w:rsid w:val="00E37F6C"/>
    <w:rsid w:val="00E4085D"/>
    <w:rsid w:val="00E41695"/>
    <w:rsid w:val="00E41D54"/>
    <w:rsid w:val="00E43BA9"/>
    <w:rsid w:val="00E4469F"/>
    <w:rsid w:val="00E457AE"/>
    <w:rsid w:val="00E457EF"/>
    <w:rsid w:val="00E45944"/>
    <w:rsid w:val="00E46EF8"/>
    <w:rsid w:val="00E47364"/>
    <w:rsid w:val="00E501E9"/>
    <w:rsid w:val="00E50436"/>
    <w:rsid w:val="00E51D77"/>
    <w:rsid w:val="00E54185"/>
    <w:rsid w:val="00E54EEE"/>
    <w:rsid w:val="00E5511C"/>
    <w:rsid w:val="00E553AB"/>
    <w:rsid w:val="00E55C8C"/>
    <w:rsid w:val="00E56C78"/>
    <w:rsid w:val="00E56ECC"/>
    <w:rsid w:val="00E60C2B"/>
    <w:rsid w:val="00E60C40"/>
    <w:rsid w:val="00E62579"/>
    <w:rsid w:val="00E626F0"/>
    <w:rsid w:val="00E635EE"/>
    <w:rsid w:val="00E648B9"/>
    <w:rsid w:val="00E65B6C"/>
    <w:rsid w:val="00E65C2E"/>
    <w:rsid w:val="00E67DD5"/>
    <w:rsid w:val="00E7366E"/>
    <w:rsid w:val="00E742B9"/>
    <w:rsid w:val="00E752E2"/>
    <w:rsid w:val="00E75AB4"/>
    <w:rsid w:val="00E75F94"/>
    <w:rsid w:val="00E76ABF"/>
    <w:rsid w:val="00E7745C"/>
    <w:rsid w:val="00E77A0A"/>
    <w:rsid w:val="00E81FA3"/>
    <w:rsid w:val="00E8225C"/>
    <w:rsid w:val="00E827DE"/>
    <w:rsid w:val="00E83255"/>
    <w:rsid w:val="00E83AD2"/>
    <w:rsid w:val="00E84AA3"/>
    <w:rsid w:val="00E84D4B"/>
    <w:rsid w:val="00E85468"/>
    <w:rsid w:val="00E86933"/>
    <w:rsid w:val="00E875C5"/>
    <w:rsid w:val="00E9059D"/>
    <w:rsid w:val="00E9111B"/>
    <w:rsid w:val="00E92A77"/>
    <w:rsid w:val="00E92CFC"/>
    <w:rsid w:val="00E93865"/>
    <w:rsid w:val="00E957FC"/>
    <w:rsid w:val="00E95C32"/>
    <w:rsid w:val="00E9796E"/>
    <w:rsid w:val="00EA0DC2"/>
    <w:rsid w:val="00EA1623"/>
    <w:rsid w:val="00EA1AA7"/>
    <w:rsid w:val="00EA2263"/>
    <w:rsid w:val="00EA235F"/>
    <w:rsid w:val="00EA23A9"/>
    <w:rsid w:val="00EA42D3"/>
    <w:rsid w:val="00EA44FE"/>
    <w:rsid w:val="00EA6580"/>
    <w:rsid w:val="00EA6F3D"/>
    <w:rsid w:val="00EA7F45"/>
    <w:rsid w:val="00EB19A1"/>
    <w:rsid w:val="00EB1A66"/>
    <w:rsid w:val="00EB207D"/>
    <w:rsid w:val="00EB2DDB"/>
    <w:rsid w:val="00EB3210"/>
    <w:rsid w:val="00EB40BD"/>
    <w:rsid w:val="00EB414E"/>
    <w:rsid w:val="00EB47D4"/>
    <w:rsid w:val="00EB5D00"/>
    <w:rsid w:val="00EB600A"/>
    <w:rsid w:val="00EB64AB"/>
    <w:rsid w:val="00EB7543"/>
    <w:rsid w:val="00EC002F"/>
    <w:rsid w:val="00EC12AE"/>
    <w:rsid w:val="00EC17E0"/>
    <w:rsid w:val="00EC1BEE"/>
    <w:rsid w:val="00EC2984"/>
    <w:rsid w:val="00EC37CC"/>
    <w:rsid w:val="00EC3E97"/>
    <w:rsid w:val="00EC4CD5"/>
    <w:rsid w:val="00EC52CC"/>
    <w:rsid w:val="00EC69B0"/>
    <w:rsid w:val="00EC6A48"/>
    <w:rsid w:val="00EC752F"/>
    <w:rsid w:val="00EC7B25"/>
    <w:rsid w:val="00ED0A98"/>
    <w:rsid w:val="00ED129E"/>
    <w:rsid w:val="00ED3203"/>
    <w:rsid w:val="00ED412C"/>
    <w:rsid w:val="00ED4A78"/>
    <w:rsid w:val="00ED4C09"/>
    <w:rsid w:val="00ED5C2F"/>
    <w:rsid w:val="00ED5F35"/>
    <w:rsid w:val="00ED790C"/>
    <w:rsid w:val="00ED7FF7"/>
    <w:rsid w:val="00EE1C71"/>
    <w:rsid w:val="00EE2BF2"/>
    <w:rsid w:val="00EE3CD4"/>
    <w:rsid w:val="00EE3CD5"/>
    <w:rsid w:val="00EE3D7F"/>
    <w:rsid w:val="00EE5C06"/>
    <w:rsid w:val="00EE686D"/>
    <w:rsid w:val="00EF0502"/>
    <w:rsid w:val="00EF08FC"/>
    <w:rsid w:val="00EF100C"/>
    <w:rsid w:val="00EF222F"/>
    <w:rsid w:val="00EF24F2"/>
    <w:rsid w:val="00EF3724"/>
    <w:rsid w:val="00EF37FE"/>
    <w:rsid w:val="00EF3E0A"/>
    <w:rsid w:val="00EF4465"/>
    <w:rsid w:val="00F00D39"/>
    <w:rsid w:val="00F00FFE"/>
    <w:rsid w:val="00F0105D"/>
    <w:rsid w:val="00F027CC"/>
    <w:rsid w:val="00F03377"/>
    <w:rsid w:val="00F05A17"/>
    <w:rsid w:val="00F0602D"/>
    <w:rsid w:val="00F122BC"/>
    <w:rsid w:val="00F122C9"/>
    <w:rsid w:val="00F124BE"/>
    <w:rsid w:val="00F129C3"/>
    <w:rsid w:val="00F14C98"/>
    <w:rsid w:val="00F169A9"/>
    <w:rsid w:val="00F17B35"/>
    <w:rsid w:val="00F2254D"/>
    <w:rsid w:val="00F22745"/>
    <w:rsid w:val="00F230F5"/>
    <w:rsid w:val="00F24314"/>
    <w:rsid w:val="00F2567A"/>
    <w:rsid w:val="00F26065"/>
    <w:rsid w:val="00F26115"/>
    <w:rsid w:val="00F270C8"/>
    <w:rsid w:val="00F300BB"/>
    <w:rsid w:val="00F31174"/>
    <w:rsid w:val="00F31303"/>
    <w:rsid w:val="00F3204B"/>
    <w:rsid w:val="00F33374"/>
    <w:rsid w:val="00F337C6"/>
    <w:rsid w:val="00F33915"/>
    <w:rsid w:val="00F34A48"/>
    <w:rsid w:val="00F35E7F"/>
    <w:rsid w:val="00F366D4"/>
    <w:rsid w:val="00F40AA6"/>
    <w:rsid w:val="00F4109A"/>
    <w:rsid w:val="00F413E7"/>
    <w:rsid w:val="00F43E42"/>
    <w:rsid w:val="00F442AA"/>
    <w:rsid w:val="00F47B4F"/>
    <w:rsid w:val="00F5221B"/>
    <w:rsid w:val="00F5334B"/>
    <w:rsid w:val="00F535D9"/>
    <w:rsid w:val="00F540EE"/>
    <w:rsid w:val="00F549DC"/>
    <w:rsid w:val="00F54F4A"/>
    <w:rsid w:val="00F5526F"/>
    <w:rsid w:val="00F55CDE"/>
    <w:rsid w:val="00F55EEC"/>
    <w:rsid w:val="00F60D0E"/>
    <w:rsid w:val="00F61086"/>
    <w:rsid w:val="00F61450"/>
    <w:rsid w:val="00F61B79"/>
    <w:rsid w:val="00F6432F"/>
    <w:rsid w:val="00F65C69"/>
    <w:rsid w:val="00F720E3"/>
    <w:rsid w:val="00F73783"/>
    <w:rsid w:val="00F7487C"/>
    <w:rsid w:val="00F748FB"/>
    <w:rsid w:val="00F74F8F"/>
    <w:rsid w:val="00F7588A"/>
    <w:rsid w:val="00F75C95"/>
    <w:rsid w:val="00F75D01"/>
    <w:rsid w:val="00F7602A"/>
    <w:rsid w:val="00F76496"/>
    <w:rsid w:val="00F76693"/>
    <w:rsid w:val="00F76E1B"/>
    <w:rsid w:val="00F77DB7"/>
    <w:rsid w:val="00F8171C"/>
    <w:rsid w:val="00F81ADF"/>
    <w:rsid w:val="00F82ABB"/>
    <w:rsid w:val="00F84930"/>
    <w:rsid w:val="00F84E5E"/>
    <w:rsid w:val="00F876D4"/>
    <w:rsid w:val="00F9020C"/>
    <w:rsid w:val="00F90530"/>
    <w:rsid w:val="00F90967"/>
    <w:rsid w:val="00F91A7A"/>
    <w:rsid w:val="00F9232B"/>
    <w:rsid w:val="00F9301A"/>
    <w:rsid w:val="00F93D06"/>
    <w:rsid w:val="00F96339"/>
    <w:rsid w:val="00F9698E"/>
    <w:rsid w:val="00FA03C2"/>
    <w:rsid w:val="00FA05F3"/>
    <w:rsid w:val="00FA1893"/>
    <w:rsid w:val="00FA1CD5"/>
    <w:rsid w:val="00FA22EC"/>
    <w:rsid w:val="00FA3547"/>
    <w:rsid w:val="00FA454F"/>
    <w:rsid w:val="00FA66D7"/>
    <w:rsid w:val="00FB05B9"/>
    <w:rsid w:val="00FB1D24"/>
    <w:rsid w:val="00FB2633"/>
    <w:rsid w:val="00FB34B4"/>
    <w:rsid w:val="00FB41C8"/>
    <w:rsid w:val="00FB4C0C"/>
    <w:rsid w:val="00FB5490"/>
    <w:rsid w:val="00FB6D71"/>
    <w:rsid w:val="00FB70A8"/>
    <w:rsid w:val="00FB73C2"/>
    <w:rsid w:val="00FB7CE9"/>
    <w:rsid w:val="00FC041F"/>
    <w:rsid w:val="00FC1936"/>
    <w:rsid w:val="00FC1AA0"/>
    <w:rsid w:val="00FC2709"/>
    <w:rsid w:val="00FC30D3"/>
    <w:rsid w:val="00FC33C6"/>
    <w:rsid w:val="00FC4579"/>
    <w:rsid w:val="00FC48B9"/>
    <w:rsid w:val="00FC51B7"/>
    <w:rsid w:val="00FC5E3A"/>
    <w:rsid w:val="00FC6800"/>
    <w:rsid w:val="00FD1446"/>
    <w:rsid w:val="00FD28B9"/>
    <w:rsid w:val="00FD35E4"/>
    <w:rsid w:val="00FD3C37"/>
    <w:rsid w:val="00FD3F28"/>
    <w:rsid w:val="00FD46B7"/>
    <w:rsid w:val="00FD66AF"/>
    <w:rsid w:val="00FE0261"/>
    <w:rsid w:val="00FE10D7"/>
    <w:rsid w:val="00FE1843"/>
    <w:rsid w:val="00FE1E8F"/>
    <w:rsid w:val="00FE2CD7"/>
    <w:rsid w:val="00FE36A4"/>
    <w:rsid w:val="00FE589C"/>
    <w:rsid w:val="00FE61A6"/>
    <w:rsid w:val="00FF0778"/>
    <w:rsid w:val="00FF2143"/>
    <w:rsid w:val="00FF2901"/>
    <w:rsid w:val="00FF2C21"/>
    <w:rsid w:val="00FF30E2"/>
    <w:rsid w:val="00FF3E2B"/>
    <w:rsid w:val="00FF485A"/>
    <w:rsid w:val="00FF5390"/>
    <w:rsid w:val="00FF551A"/>
    <w:rsid w:val="00FF6228"/>
    <w:rsid w:val="00FF7713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19BE0F"/>
  <w15:docId w15:val="{967D5F10-DE42-4EC8-8B15-727B6930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5756"/>
    <w:rPr>
      <w:sz w:val="24"/>
      <w:szCs w:val="24"/>
    </w:rPr>
  </w:style>
  <w:style w:type="paragraph" w:styleId="Heading1">
    <w:name w:val="heading 1"/>
    <w:basedOn w:val="Normal"/>
    <w:next w:val="Normal"/>
    <w:qFormat/>
    <w:rsid w:val="00450058"/>
    <w:pPr>
      <w:keepNext/>
      <w:outlineLvl w:val="0"/>
    </w:pPr>
    <w:rPr>
      <w:rFonts w:ascii="Browallia New" w:hAnsi="Browallia New" w:cs="Browallia New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72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3148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31485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C1375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0C1375"/>
  </w:style>
  <w:style w:type="table" w:styleId="TableGrid">
    <w:name w:val="Table Grid"/>
    <w:basedOn w:val="TableNormal"/>
    <w:rsid w:val="000C1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C1375"/>
    <w:pPr>
      <w:jc w:val="both"/>
    </w:pPr>
    <w:rPr>
      <w:rFonts w:ascii="Cordia New" w:eastAsia="Cordia New" w:hAnsi="Cordia New" w:cs="DilleniaUPC"/>
      <w:sz w:val="28"/>
      <w:szCs w:val="28"/>
    </w:rPr>
  </w:style>
  <w:style w:type="paragraph" w:styleId="BodyText2">
    <w:name w:val="Body Text 2"/>
    <w:basedOn w:val="Normal"/>
    <w:rsid w:val="000C1375"/>
    <w:pPr>
      <w:spacing w:after="120" w:line="480" w:lineRule="auto"/>
    </w:pPr>
    <w:rPr>
      <w:szCs w:val="28"/>
    </w:rPr>
  </w:style>
  <w:style w:type="paragraph" w:styleId="BalloonText">
    <w:name w:val="Balloon Text"/>
    <w:basedOn w:val="Normal"/>
    <w:semiHidden/>
    <w:rsid w:val="00CA26A9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88158E"/>
    <w:pPr>
      <w:tabs>
        <w:tab w:val="center" w:pos="4153"/>
        <w:tab w:val="right" w:pos="8306"/>
      </w:tabs>
    </w:pPr>
    <w:rPr>
      <w:szCs w:val="28"/>
    </w:rPr>
  </w:style>
  <w:style w:type="character" w:customStyle="1" w:styleId="Heading3Char">
    <w:name w:val="Heading 3 Char"/>
    <w:link w:val="Heading3"/>
    <w:semiHidden/>
    <w:rsid w:val="0083148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semiHidden/>
    <w:rsid w:val="00831485"/>
    <w:rPr>
      <w:rFonts w:ascii="Calibri" w:eastAsia="Times New Roman" w:hAnsi="Calibri" w:cs="Cordia New"/>
      <w:b/>
      <w:bCs/>
      <w:sz w:val="28"/>
      <w:szCs w:val="35"/>
    </w:rPr>
  </w:style>
  <w:style w:type="paragraph" w:styleId="ListParagraph">
    <w:name w:val="List Paragraph"/>
    <w:aliases w:val="caption"/>
    <w:basedOn w:val="Normal"/>
    <w:link w:val="ListParagraphChar"/>
    <w:uiPriority w:val="34"/>
    <w:qFormat/>
    <w:rsid w:val="00927D06"/>
    <w:pPr>
      <w:ind w:left="720"/>
      <w:contextualSpacing/>
    </w:pPr>
    <w:rPr>
      <w:szCs w:val="30"/>
    </w:rPr>
  </w:style>
  <w:style w:type="paragraph" w:customStyle="1" w:styleId="msoorganizationname2">
    <w:name w:val="msoorganizationname2"/>
    <w:rsid w:val="00E37F6C"/>
    <w:pPr>
      <w:jc w:val="center"/>
    </w:pPr>
    <w:rPr>
      <w:rFonts w:ascii="Goudy Old Style" w:hAnsi="Goudy Old Style" w:cs="Tahoma"/>
      <w:color w:val="000000"/>
      <w:kern w:val="28"/>
      <w:sz w:val="24"/>
      <w:szCs w:val="24"/>
      <w14:ligatures w14:val="standard"/>
      <w14:cntxtAlts/>
    </w:rPr>
  </w:style>
  <w:style w:type="numbering" w:customStyle="1" w:styleId="Style1">
    <w:name w:val="Style1"/>
    <w:uiPriority w:val="99"/>
    <w:rsid w:val="00E83AD2"/>
    <w:pPr>
      <w:numPr>
        <w:numId w:val="1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2D72CB"/>
    <w:rPr>
      <w:sz w:val="24"/>
      <w:szCs w:val="28"/>
    </w:rPr>
  </w:style>
  <w:style w:type="character" w:customStyle="1" w:styleId="ListParagraphChar">
    <w:name w:val="List Paragraph Char"/>
    <w:aliases w:val="caption Char"/>
    <w:link w:val="ListParagraph"/>
    <w:uiPriority w:val="34"/>
    <w:rsid w:val="00492D18"/>
    <w:rPr>
      <w:sz w:val="24"/>
      <w:szCs w:val="30"/>
    </w:rPr>
  </w:style>
  <w:style w:type="numbering" w:customStyle="1" w:styleId="Style2">
    <w:name w:val="Style2"/>
    <w:uiPriority w:val="99"/>
    <w:rsid w:val="00492D18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rsid w:val="00C72167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styleId="Strong">
    <w:name w:val="Strong"/>
    <w:basedOn w:val="DefaultParagraphFont"/>
    <w:uiPriority w:val="22"/>
    <w:qFormat/>
    <w:rsid w:val="00867C40"/>
    <w:rPr>
      <w:b/>
      <w:bCs/>
    </w:rPr>
  </w:style>
  <w:style w:type="paragraph" w:styleId="ListBullet">
    <w:name w:val="List Bullet"/>
    <w:basedOn w:val="Normal"/>
    <w:rsid w:val="00346650"/>
    <w:pPr>
      <w:numPr>
        <w:numId w:val="3"/>
      </w:numPr>
      <w:contextualSpacing/>
    </w:pPr>
    <w:rPr>
      <w:szCs w:val="30"/>
    </w:rPr>
  </w:style>
  <w:style w:type="character" w:customStyle="1" w:styleId="eop">
    <w:name w:val="eop"/>
    <w:basedOn w:val="DefaultParagraphFont"/>
    <w:rsid w:val="00F2567A"/>
  </w:style>
  <w:style w:type="character" w:customStyle="1" w:styleId="spellingerror">
    <w:name w:val="spellingerror"/>
    <w:basedOn w:val="DefaultParagraphFont"/>
    <w:rsid w:val="00F2567A"/>
  </w:style>
  <w:style w:type="paragraph" w:customStyle="1" w:styleId="paragraph">
    <w:name w:val="paragraph"/>
    <w:basedOn w:val="Normal"/>
    <w:rsid w:val="00F2567A"/>
    <w:pPr>
      <w:spacing w:before="100" w:beforeAutospacing="1" w:after="100" w:afterAutospacing="1"/>
    </w:pPr>
    <w:rPr>
      <w:rFonts w:cs="Times New Roman"/>
    </w:rPr>
  </w:style>
  <w:style w:type="numbering" w:customStyle="1" w:styleId="Style7">
    <w:name w:val="Style7"/>
    <w:uiPriority w:val="99"/>
    <w:rsid w:val="00581628"/>
    <w:pPr>
      <w:numPr>
        <w:numId w:val="4"/>
      </w:numPr>
    </w:pPr>
  </w:style>
  <w:style w:type="paragraph" w:customStyle="1" w:styleId="msoaccenttext5">
    <w:name w:val="msoaccenttext5"/>
    <w:rsid w:val="00541836"/>
    <w:pPr>
      <w:jc w:val="center"/>
    </w:pPr>
    <w:rPr>
      <w:rFonts w:ascii="Copperplate Gothic Bold" w:hAnsi="Copperplate Gothic Bold" w:cs="Tahoma"/>
      <w:color w:val="000000"/>
      <w:kern w:val="28"/>
      <w:sz w:val="14"/>
      <w:szCs w:val="14"/>
      <w14:ligatures w14:val="standard"/>
      <w14:cntxtAlts/>
    </w:rPr>
  </w:style>
  <w:style w:type="character" w:customStyle="1" w:styleId="HeaderChar">
    <w:name w:val="Header Char"/>
    <w:link w:val="Header"/>
    <w:rsid w:val="0061767A"/>
    <w:rPr>
      <w:sz w:val="24"/>
      <w:szCs w:val="28"/>
    </w:rPr>
  </w:style>
  <w:style w:type="numbering" w:customStyle="1" w:styleId="Style3">
    <w:name w:val="Style3"/>
    <w:uiPriority w:val="99"/>
    <w:rsid w:val="0061767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F855-9658-4254-B17C-43B0C2C3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1087</Words>
  <Characters>4982</Characters>
  <Application>Microsoft Office Word</Application>
  <DocSecurity>0</DocSecurity>
  <Lines>415</Lines>
  <Paragraphs>173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การติดตามผลการดเนินงานตามข้อสังเกตและมติของสภามหาวิทยาลัยเทคโนโลยีสุรนารี</vt:lpstr>
      <vt:lpstr>การติดตามผลการดเนินงานตามข้อสังเกตและมติของสภามหาวิทยาลัยเทคโนโลยีสุรนารี</vt:lpstr>
    </vt:vector>
  </TitlesOfParts>
  <Company>sut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การติดตามผลการดเนินงานตามข้อสังเกตและมติของสภามหาวิทยาลัยเทคโนโลยีสุรนารี</dc:title>
  <dc:subject/>
  <dc:creator>planning</dc:creator>
  <cp:keywords/>
  <dc:description/>
  <cp:lastModifiedBy>bhornprapa duanggangngoa</cp:lastModifiedBy>
  <cp:revision>105</cp:revision>
  <cp:lastPrinted>2024-12-18T03:58:00Z</cp:lastPrinted>
  <dcterms:created xsi:type="dcterms:W3CDTF">2019-12-09T07:11:00Z</dcterms:created>
  <dcterms:modified xsi:type="dcterms:W3CDTF">2025-12-16T07:09:00Z</dcterms:modified>
</cp:coreProperties>
</file>